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F3" w:rsidRPr="00515B53" w:rsidRDefault="002328F3" w:rsidP="002328F3">
      <w:pPr>
        <w:jc w:val="right"/>
        <w:rPr>
          <w:b/>
          <w:color w:val="000000"/>
          <w:sz w:val="26"/>
          <w:szCs w:val="26"/>
        </w:rPr>
      </w:pPr>
      <w:r w:rsidRPr="00515B53">
        <w:rPr>
          <w:b/>
          <w:color w:val="000000"/>
          <w:sz w:val="26"/>
          <w:szCs w:val="26"/>
        </w:rPr>
        <w:t xml:space="preserve">   «УТВЕРЖДАЮ»</w:t>
      </w:r>
    </w:p>
    <w:p w:rsidR="002328F3" w:rsidRPr="00515B53" w:rsidRDefault="002328F3" w:rsidP="002328F3">
      <w:pPr>
        <w:jc w:val="right"/>
        <w:rPr>
          <w:b/>
          <w:color w:val="000000"/>
          <w:sz w:val="26"/>
          <w:szCs w:val="26"/>
        </w:rPr>
      </w:pPr>
      <w:r w:rsidRPr="00515B53">
        <w:rPr>
          <w:b/>
          <w:color w:val="000000"/>
          <w:sz w:val="26"/>
          <w:szCs w:val="26"/>
        </w:rPr>
        <w:t>Начальник УКМПТиС</w:t>
      </w:r>
    </w:p>
    <w:p w:rsidR="002328F3" w:rsidRPr="00515B53" w:rsidRDefault="002328F3" w:rsidP="002328F3">
      <w:pPr>
        <w:jc w:val="right"/>
        <w:rPr>
          <w:b/>
          <w:color w:val="000000"/>
          <w:sz w:val="26"/>
          <w:szCs w:val="26"/>
        </w:rPr>
      </w:pPr>
      <w:r w:rsidRPr="00515B53">
        <w:rPr>
          <w:b/>
          <w:color w:val="000000"/>
          <w:sz w:val="26"/>
          <w:szCs w:val="26"/>
        </w:rPr>
        <w:t xml:space="preserve">                                                                                                 ____________Гертер Е.В.</w:t>
      </w:r>
    </w:p>
    <w:p w:rsidR="002328F3" w:rsidRPr="00515B53" w:rsidRDefault="002328F3" w:rsidP="002328F3">
      <w:pPr>
        <w:jc w:val="right"/>
        <w:rPr>
          <w:b/>
          <w:color w:val="000000"/>
          <w:sz w:val="26"/>
          <w:szCs w:val="26"/>
        </w:rPr>
      </w:pPr>
      <w:r w:rsidRPr="00515B53">
        <w:rPr>
          <w:b/>
          <w:color w:val="000000"/>
          <w:sz w:val="26"/>
          <w:szCs w:val="26"/>
        </w:rPr>
        <w:t xml:space="preserve">                                                                                       «     »________________ 2021 год</w:t>
      </w:r>
    </w:p>
    <w:p w:rsidR="002328F3" w:rsidRPr="00515B53" w:rsidRDefault="002328F3" w:rsidP="002328F3">
      <w:pPr>
        <w:jc w:val="right"/>
        <w:rPr>
          <w:color w:val="000000"/>
          <w:sz w:val="26"/>
          <w:szCs w:val="26"/>
        </w:rPr>
      </w:pPr>
    </w:p>
    <w:p w:rsidR="00822953" w:rsidRPr="00515B53" w:rsidRDefault="002328F3" w:rsidP="00515B53">
      <w:pPr>
        <w:tabs>
          <w:tab w:val="left" w:pos="567"/>
        </w:tabs>
        <w:rPr>
          <w:b/>
          <w:sz w:val="26"/>
          <w:szCs w:val="26"/>
        </w:rPr>
      </w:pPr>
      <w:r w:rsidRPr="00515B53">
        <w:rPr>
          <w:sz w:val="26"/>
          <w:szCs w:val="26"/>
        </w:rPr>
        <w:t xml:space="preserve">   </w:t>
      </w:r>
    </w:p>
    <w:p w:rsidR="00822953" w:rsidRPr="00515B53" w:rsidRDefault="00E70B40" w:rsidP="00822953">
      <w:pPr>
        <w:tabs>
          <w:tab w:val="left" w:pos="567"/>
        </w:tabs>
        <w:jc w:val="center"/>
        <w:rPr>
          <w:b/>
          <w:sz w:val="26"/>
          <w:szCs w:val="26"/>
        </w:rPr>
      </w:pPr>
      <w:r w:rsidRPr="00515B53">
        <w:rPr>
          <w:b/>
          <w:sz w:val="26"/>
          <w:szCs w:val="26"/>
        </w:rPr>
        <w:t xml:space="preserve">   </w:t>
      </w:r>
      <w:r w:rsidR="00822953" w:rsidRPr="00515B53">
        <w:rPr>
          <w:b/>
          <w:sz w:val="26"/>
          <w:szCs w:val="26"/>
        </w:rPr>
        <w:t>ПОЛОЖЕНИЕ</w:t>
      </w:r>
    </w:p>
    <w:p w:rsidR="006E552A" w:rsidRPr="00515B53" w:rsidRDefault="00822953" w:rsidP="006E552A">
      <w:pPr>
        <w:jc w:val="center"/>
        <w:rPr>
          <w:b/>
          <w:sz w:val="26"/>
          <w:szCs w:val="26"/>
        </w:rPr>
      </w:pPr>
      <w:r w:rsidRPr="00515B53">
        <w:rPr>
          <w:b/>
          <w:sz w:val="26"/>
          <w:szCs w:val="26"/>
        </w:rPr>
        <w:t xml:space="preserve">о проведении интеллектуально-познавательной </w:t>
      </w:r>
      <w:r w:rsidR="006E552A" w:rsidRPr="00515B53">
        <w:rPr>
          <w:b/>
          <w:sz w:val="26"/>
          <w:szCs w:val="26"/>
        </w:rPr>
        <w:t xml:space="preserve">                                                  </w:t>
      </w:r>
      <w:r w:rsidRPr="00515B53">
        <w:rPr>
          <w:b/>
          <w:sz w:val="26"/>
          <w:szCs w:val="26"/>
        </w:rPr>
        <w:t>игры</w:t>
      </w:r>
      <w:r w:rsidR="006E552A" w:rsidRPr="00515B53">
        <w:rPr>
          <w:b/>
          <w:sz w:val="26"/>
          <w:szCs w:val="26"/>
        </w:rPr>
        <w:t xml:space="preserve"> </w:t>
      </w:r>
      <w:r w:rsidR="00E70B40" w:rsidRPr="00515B53">
        <w:rPr>
          <w:b/>
          <w:sz w:val="26"/>
          <w:szCs w:val="26"/>
        </w:rPr>
        <w:t xml:space="preserve"> «Что</w:t>
      </w:r>
      <w:r w:rsidRPr="00515B53">
        <w:rPr>
          <w:b/>
          <w:sz w:val="26"/>
          <w:szCs w:val="26"/>
        </w:rPr>
        <w:t>?</w:t>
      </w:r>
      <w:r w:rsidR="00E70B40" w:rsidRPr="00515B53">
        <w:rPr>
          <w:b/>
          <w:sz w:val="26"/>
          <w:szCs w:val="26"/>
        </w:rPr>
        <w:t xml:space="preserve"> Где? Когда?</w:t>
      </w:r>
      <w:r w:rsidRPr="00515B53">
        <w:rPr>
          <w:b/>
          <w:sz w:val="26"/>
          <w:szCs w:val="26"/>
        </w:rPr>
        <w:t>»</w:t>
      </w:r>
      <w:r w:rsidR="006E552A" w:rsidRPr="00515B53">
        <w:rPr>
          <w:b/>
          <w:sz w:val="26"/>
          <w:szCs w:val="26"/>
        </w:rPr>
        <w:t xml:space="preserve">, </w:t>
      </w:r>
      <w:proofErr w:type="gramStart"/>
      <w:r w:rsidR="006E552A" w:rsidRPr="00515B53">
        <w:rPr>
          <w:b/>
          <w:sz w:val="26"/>
          <w:szCs w:val="26"/>
        </w:rPr>
        <w:t>посвященной</w:t>
      </w:r>
      <w:proofErr w:type="gramEnd"/>
      <w:r w:rsidR="006E552A" w:rsidRPr="00515B53">
        <w:rPr>
          <w:b/>
          <w:sz w:val="26"/>
          <w:szCs w:val="26"/>
        </w:rPr>
        <w:t xml:space="preserve">                                         Международному Дню студентов.</w:t>
      </w:r>
    </w:p>
    <w:p w:rsidR="00821488" w:rsidRPr="00515B53" w:rsidRDefault="00821488" w:rsidP="00821488">
      <w:pPr>
        <w:jc w:val="center"/>
        <w:rPr>
          <w:b/>
          <w:color w:val="000000"/>
          <w:sz w:val="26"/>
          <w:szCs w:val="26"/>
        </w:rPr>
      </w:pPr>
    </w:p>
    <w:p w:rsidR="00A06217" w:rsidRPr="00515B53" w:rsidRDefault="00A06217" w:rsidP="00A06217">
      <w:pPr>
        <w:pStyle w:val="a5"/>
        <w:tabs>
          <w:tab w:val="left" w:pos="567"/>
        </w:tabs>
        <w:jc w:val="center"/>
        <w:rPr>
          <w:b/>
          <w:sz w:val="26"/>
          <w:szCs w:val="26"/>
        </w:rPr>
      </w:pPr>
      <w:r w:rsidRPr="00515B53">
        <w:rPr>
          <w:b/>
          <w:sz w:val="26"/>
          <w:szCs w:val="26"/>
        </w:rPr>
        <w:t>1. Общие положения</w:t>
      </w:r>
    </w:p>
    <w:p w:rsidR="00A06217" w:rsidRPr="00515B53" w:rsidRDefault="00A06217" w:rsidP="00A06217">
      <w:pPr>
        <w:tabs>
          <w:tab w:val="num" w:pos="1080"/>
        </w:tabs>
        <w:ind w:firstLine="993"/>
        <w:jc w:val="both"/>
        <w:rPr>
          <w:color w:val="000000"/>
          <w:sz w:val="26"/>
          <w:szCs w:val="26"/>
        </w:rPr>
      </w:pPr>
    </w:p>
    <w:p w:rsidR="00821488" w:rsidRPr="00515B53" w:rsidRDefault="00A06217" w:rsidP="003A32A7">
      <w:pPr>
        <w:tabs>
          <w:tab w:val="num" w:pos="1080"/>
        </w:tabs>
        <w:ind w:firstLine="851"/>
        <w:jc w:val="both"/>
        <w:rPr>
          <w:sz w:val="26"/>
          <w:szCs w:val="26"/>
        </w:rPr>
      </w:pPr>
      <w:r w:rsidRPr="00515B53">
        <w:rPr>
          <w:color w:val="000000"/>
          <w:sz w:val="26"/>
          <w:szCs w:val="26"/>
        </w:rPr>
        <w:t>1.1</w:t>
      </w:r>
      <w:r w:rsidR="00821488" w:rsidRPr="00515B53">
        <w:rPr>
          <w:color w:val="000000"/>
          <w:sz w:val="26"/>
          <w:szCs w:val="26"/>
        </w:rPr>
        <w:t>. Настоящее положение определяет общий порядо</w:t>
      </w:r>
      <w:r w:rsidR="006E552A" w:rsidRPr="00515B53">
        <w:rPr>
          <w:color w:val="000000"/>
          <w:sz w:val="26"/>
          <w:szCs w:val="26"/>
        </w:rPr>
        <w:t>к организации и проведения интеллектуально-позн</w:t>
      </w:r>
      <w:r w:rsidRPr="00515B53">
        <w:rPr>
          <w:color w:val="000000"/>
          <w:sz w:val="26"/>
          <w:szCs w:val="26"/>
        </w:rPr>
        <w:t>а</w:t>
      </w:r>
      <w:r w:rsidR="006E552A" w:rsidRPr="00515B53">
        <w:rPr>
          <w:color w:val="000000"/>
          <w:sz w:val="26"/>
          <w:szCs w:val="26"/>
        </w:rPr>
        <w:t xml:space="preserve">вательной  игры </w:t>
      </w:r>
      <w:r w:rsidRPr="00515B53">
        <w:rPr>
          <w:color w:val="000000"/>
          <w:sz w:val="26"/>
          <w:szCs w:val="26"/>
        </w:rPr>
        <w:t xml:space="preserve">«Что? Где? Когда? </w:t>
      </w:r>
      <w:r w:rsidR="006E552A" w:rsidRPr="00515B53">
        <w:rPr>
          <w:color w:val="000000"/>
          <w:sz w:val="26"/>
          <w:szCs w:val="26"/>
        </w:rPr>
        <w:t>(далее – Игра)</w:t>
      </w:r>
      <w:r w:rsidR="00821488" w:rsidRPr="00515B53">
        <w:rPr>
          <w:color w:val="000000"/>
          <w:sz w:val="26"/>
          <w:szCs w:val="26"/>
        </w:rPr>
        <w:t xml:space="preserve"> среди обучающихся профессиональных образовательных организаций, а также образовательных организаций высшего образования (далее</w:t>
      </w:r>
      <w:r w:rsidR="008B7DE6" w:rsidRPr="00515B53">
        <w:rPr>
          <w:color w:val="000000"/>
          <w:sz w:val="26"/>
          <w:szCs w:val="26"/>
        </w:rPr>
        <w:t xml:space="preserve"> - </w:t>
      </w:r>
      <w:r w:rsidR="00821488" w:rsidRPr="00515B53">
        <w:rPr>
          <w:color w:val="000000"/>
          <w:sz w:val="26"/>
          <w:szCs w:val="26"/>
        </w:rPr>
        <w:t xml:space="preserve"> образовательная организация).</w:t>
      </w:r>
    </w:p>
    <w:p w:rsidR="006A66B3" w:rsidRPr="00515B53" w:rsidRDefault="006A66B3" w:rsidP="006A66B3">
      <w:pPr>
        <w:tabs>
          <w:tab w:val="left" w:pos="567"/>
        </w:tabs>
        <w:ind w:firstLine="851"/>
        <w:jc w:val="both"/>
        <w:rPr>
          <w:sz w:val="26"/>
          <w:szCs w:val="26"/>
        </w:rPr>
      </w:pPr>
      <w:r w:rsidRPr="00515B53">
        <w:rPr>
          <w:sz w:val="26"/>
          <w:szCs w:val="26"/>
        </w:rPr>
        <w:t>1.2</w:t>
      </w:r>
      <w:r w:rsidR="00811867">
        <w:rPr>
          <w:sz w:val="26"/>
          <w:szCs w:val="26"/>
        </w:rPr>
        <w:t xml:space="preserve">. </w:t>
      </w:r>
      <w:r w:rsidRPr="00515B53">
        <w:rPr>
          <w:sz w:val="26"/>
          <w:szCs w:val="26"/>
        </w:rPr>
        <w:t>Учредителем Игры является Управление культуры, молодежной политики, туризма и спорта (далее – УКМПТиС).</w:t>
      </w:r>
    </w:p>
    <w:p w:rsidR="006A66B3" w:rsidRPr="00515B53" w:rsidRDefault="006A66B3" w:rsidP="006A66B3">
      <w:pPr>
        <w:tabs>
          <w:tab w:val="left" w:pos="567"/>
        </w:tabs>
        <w:ind w:firstLine="851"/>
        <w:jc w:val="both"/>
        <w:rPr>
          <w:color w:val="000000"/>
          <w:sz w:val="26"/>
          <w:szCs w:val="26"/>
        </w:rPr>
      </w:pPr>
      <w:r w:rsidRPr="00515B53">
        <w:rPr>
          <w:sz w:val="26"/>
          <w:szCs w:val="26"/>
        </w:rPr>
        <w:t>1</w:t>
      </w:r>
      <w:r w:rsidRPr="00515B53">
        <w:rPr>
          <w:color w:val="000000"/>
          <w:sz w:val="26"/>
          <w:szCs w:val="26"/>
        </w:rPr>
        <w:t>.3.</w:t>
      </w:r>
      <w:r w:rsidR="00811867">
        <w:rPr>
          <w:color w:val="000000"/>
          <w:sz w:val="26"/>
          <w:szCs w:val="26"/>
        </w:rPr>
        <w:t xml:space="preserve"> </w:t>
      </w:r>
      <w:r w:rsidRPr="00515B53">
        <w:rPr>
          <w:color w:val="000000"/>
          <w:sz w:val="26"/>
          <w:szCs w:val="26"/>
        </w:rPr>
        <w:t>Организаторы Игры – отдел молодежной политики УКМПТиС, Государственное казенное  учреждение «Центр поддержки молодежных инициатив «Будущее Байконура» (далее – ГКУ ЦПМИ «Будущее Байконура»).</w:t>
      </w:r>
    </w:p>
    <w:p w:rsidR="00822953" w:rsidRPr="00515B53" w:rsidRDefault="00822953" w:rsidP="00822953">
      <w:pPr>
        <w:tabs>
          <w:tab w:val="left" w:pos="567"/>
        </w:tabs>
        <w:ind w:firstLine="851"/>
        <w:jc w:val="both"/>
        <w:rPr>
          <w:sz w:val="26"/>
          <w:szCs w:val="26"/>
        </w:rPr>
      </w:pPr>
      <w:r w:rsidRPr="00515B53">
        <w:rPr>
          <w:color w:val="000000"/>
          <w:sz w:val="26"/>
          <w:szCs w:val="26"/>
        </w:rPr>
        <w:t xml:space="preserve"> </w:t>
      </w:r>
    </w:p>
    <w:p w:rsidR="00822953" w:rsidRPr="00515B53" w:rsidRDefault="00822953" w:rsidP="00822953">
      <w:pPr>
        <w:tabs>
          <w:tab w:val="left" w:pos="567"/>
        </w:tabs>
        <w:ind w:firstLine="851"/>
        <w:jc w:val="center"/>
        <w:rPr>
          <w:b/>
          <w:sz w:val="26"/>
          <w:szCs w:val="26"/>
        </w:rPr>
      </w:pPr>
      <w:r w:rsidRPr="00515B53">
        <w:rPr>
          <w:b/>
          <w:sz w:val="26"/>
          <w:szCs w:val="26"/>
        </w:rPr>
        <w:t>2. Цели и задачи игры</w:t>
      </w:r>
    </w:p>
    <w:p w:rsidR="00822953" w:rsidRPr="00515B53" w:rsidRDefault="00822953" w:rsidP="00822953">
      <w:pPr>
        <w:tabs>
          <w:tab w:val="left" w:pos="567"/>
        </w:tabs>
        <w:ind w:firstLine="851"/>
        <w:rPr>
          <w:sz w:val="26"/>
          <w:szCs w:val="26"/>
        </w:rPr>
      </w:pPr>
    </w:p>
    <w:p w:rsidR="00373171" w:rsidRPr="00515B53" w:rsidRDefault="00373171" w:rsidP="00523621">
      <w:pPr>
        <w:ind w:firstLine="709"/>
        <w:jc w:val="both"/>
        <w:rPr>
          <w:color w:val="000000"/>
          <w:sz w:val="26"/>
          <w:szCs w:val="26"/>
        </w:rPr>
      </w:pPr>
      <w:r w:rsidRPr="00515B53">
        <w:rPr>
          <w:color w:val="000000"/>
          <w:sz w:val="26"/>
          <w:szCs w:val="26"/>
        </w:rPr>
        <w:t>2.1. Организация досуга обучающейся молодежи города.</w:t>
      </w:r>
    </w:p>
    <w:p w:rsidR="00373171" w:rsidRPr="00515B53" w:rsidRDefault="00811867" w:rsidP="00523621">
      <w:pPr>
        <w:ind w:firstLine="709"/>
        <w:jc w:val="both"/>
        <w:rPr>
          <w:color w:val="000000"/>
          <w:sz w:val="26"/>
          <w:szCs w:val="26"/>
        </w:rPr>
      </w:pPr>
      <w:r>
        <w:rPr>
          <w:color w:val="000000"/>
          <w:sz w:val="26"/>
          <w:szCs w:val="26"/>
        </w:rPr>
        <w:t xml:space="preserve">2.2. </w:t>
      </w:r>
      <w:r w:rsidR="00373171" w:rsidRPr="00515B53">
        <w:rPr>
          <w:color w:val="000000"/>
          <w:sz w:val="26"/>
          <w:szCs w:val="26"/>
        </w:rPr>
        <w:t>Воспитание у молодежи современных эстетических и нравственных ценностей, удовлетворение ее духовных, творческих и социальных потребностей.</w:t>
      </w:r>
    </w:p>
    <w:p w:rsidR="0001194A" w:rsidRPr="00515B53" w:rsidRDefault="00373171" w:rsidP="00523621">
      <w:pPr>
        <w:ind w:firstLine="709"/>
        <w:jc w:val="both"/>
        <w:rPr>
          <w:color w:val="000000"/>
          <w:sz w:val="26"/>
          <w:szCs w:val="26"/>
        </w:rPr>
      </w:pPr>
      <w:r w:rsidRPr="00515B53">
        <w:rPr>
          <w:color w:val="000000"/>
          <w:sz w:val="26"/>
          <w:szCs w:val="26"/>
        </w:rPr>
        <w:t>2.3</w:t>
      </w:r>
      <w:r w:rsidR="00811867">
        <w:rPr>
          <w:color w:val="000000"/>
          <w:sz w:val="26"/>
          <w:szCs w:val="26"/>
        </w:rPr>
        <w:t>.</w:t>
      </w:r>
      <w:r w:rsidRPr="00515B53">
        <w:rPr>
          <w:color w:val="000000"/>
          <w:sz w:val="26"/>
          <w:szCs w:val="26"/>
        </w:rPr>
        <w:t xml:space="preserve"> Активизация интеллектуального потенциала молодежи</w:t>
      </w:r>
      <w:r w:rsidR="0001194A" w:rsidRPr="00515B53">
        <w:rPr>
          <w:color w:val="000000"/>
          <w:sz w:val="26"/>
          <w:szCs w:val="26"/>
        </w:rPr>
        <w:t>.</w:t>
      </w:r>
      <w:r w:rsidR="00A06217" w:rsidRPr="00515B53">
        <w:rPr>
          <w:color w:val="000000"/>
          <w:sz w:val="26"/>
          <w:szCs w:val="26"/>
        </w:rPr>
        <w:t xml:space="preserve"> </w:t>
      </w:r>
    </w:p>
    <w:p w:rsidR="00373171" w:rsidRPr="00515B53" w:rsidRDefault="00373171" w:rsidP="00523621">
      <w:pPr>
        <w:ind w:firstLine="709"/>
        <w:jc w:val="both"/>
        <w:rPr>
          <w:color w:val="000000"/>
          <w:sz w:val="26"/>
          <w:szCs w:val="26"/>
        </w:rPr>
      </w:pPr>
      <w:r w:rsidRPr="00515B53">
        <w:rPr>
          <w:color w:val="000000"/>
          <w:sz w:val="26"/>
          <w:szCs w:val="26"/>
        </w:rPr>
        <w:t>2.</w:t>
      </w:r>
      <w:r w:rsidR="008B7DE6" w:rsidRPr="00515B53">
        <w:rPr>
          <w:color w:val="000000"/>
          <w:sz w:val="26"/>
          <w:szCs w:val="26"/>
        </w:rPr>
        <w:t>4</w:t>
      </w:r>
      <w:r w:rsidR="00811867">
        <w:rPr>
          <w:color w:val="000000"/>
          <w:sz w:val="26"/>
          <w:szCs w:val="26"/>
        </w:rPr>
        <w:t xml:space="preserve">. </w:t>
      </w:r>
      <w:r w:rsidRPr="00515B53">
        <w:rPr>
          <w:color w:val="000000"/>
          <w:sz w:val="26"/>
          <w:szCs w:val="26"/>
        </w:rPr>
        <w:t>Развитие и установление творческих связей между студенческими коллективами</w:t>
      </w:r>
      <w:r w:rsidR="00D13DD1" w:rsidRPr="00515B53">
        <w:rPr>
          <w:color w:val="000000"/>
          <w:sz w:val="26"/>
          <w:szCs w:val="26"/>
        </w:rPr>
        <w:t>, а так</w:t>
      </w:r>
      <w:r w:rsidR="0001194A" w:rsidRPr="00515B53">
        <w:rPr>
          <w:color w:val="000000"/>
          <w:sz w:val="26"/>
          <w:szCs w:val="26"/>
        </w:rPr>
        <w:t>же умения работы в команде.</w:t>
      </w:r>
    </w:p>
    <w:p w:rsidR="00822953" w:rsidRPr="00515B53" w:rsidRDefault="00822953" w:rsidP="00822953">
      <w:pPr>
        <w:rPr>
          <w:sz w:val="26"/>
          <w:szCs w:val="26"/>
        </w:rPr>
      </w:pPr>
    </w:p>
    <w:p w:rsidR="00822953" w:rsidRPr="00515B53" w:rsidRDefault="00822953" w:rsidP="00822953">
      <w:pPr>
        <w:tabs>
          <w:tab w:val="left" w:pos="567"/>
        </w:tabs>
        <w:ind w:firstLine="851"/>
        <w:jc w:val="center"/>
        <w:rPr>
          <w:b/>
          <w:sz w:val="26"/>
          <w:szCs w:val="26"/>
        </w:rPr>
      </w:pPr>
      <w:r w:rsidRPr="00515B53">
        <w:rPr>
          <w:b/>
          <w:sz w:val="26"/>
          <w:szCs w:val="26"/>
        </w:rPr>
        <w:t>3. Условия и порядок проведения игры</w:t>
      </w:r>
    </w:p>
    <w:p w:rsidR="00822953" w:rsidRPr="00515B53" w:rsidRDefault="00822953" w:rsidP="00822953">
      <w:pPr>
        <w:tabs>
          <w:tab w:val="left" w:pos="567"/>
        </w:tabs>
        <w:ind w:firstLine="851"/>
        <w:jc w:val="center"/>
        <w:rPr>
          <w:sz w:val="26"/>
          <w:szCs w:val="26"/>
        </w:rPr>
      </w:pPr>
    </w:p>
    <w:p w:rsidR="00822953" w:rsidRPr="00515B53" w:rsidRDefault="008B7DE6" w:rsidP="00822953">
      <w:pPr>
        <w:tabs>
          <w:tab w:val="left" w:pos="180"/>
          <w:tab w:val="left" w:pos="360"/>
        </w:tabs>
        <w:jc w:val="both"/>
        <w:rPr>
          <w:sz w:val="26"/>
          <w:szCs w:val="26"/>
        </w:rPr>
      </w:pPr>
      <w:r w:rsidRPr="00515B53">
        <w:rPr>
          <w:sz w:val="26"/>
          <w:szCs w:val="26"/>
        </w:rPr>
        <w:tab/>
      </w:r>
      <w:r w:rsidRPr="00515B53">
        <w:rPr>
          <w:sz w:val="26"/>
          <w:szCs w:val="26"/>
        </w:rPr>
        <w:tab/>
      </w:r>
      <w:r w:rsidRPr="00515B53">
        <w:rPr>
          <w:sz w:val="26"/>
          <w:szCs w:val="26"/>
        </w:rPr>
        <w:tab/>
        <w:t xml:space="preserve">3.1. Для участия </w:t>
      </w:r>
      <w:r w:rsidRPr="00515B53">
        <w:rPr>
          <w:color w:val="333333"/>
          <w:sz w:val="26"/>
          <w:szCs w:val="26"/>
        </w:rPr>
        <w:t xml:space="preserve">в Игре от </w:t>
      </w:r>
      <w:r w:rsidR="00822953" w:rsidRPr="00515B53">
        <w:rPr>
          <w:color w:val="333333"/>
          <w:sz w:val="26"/>
          <w:szCs w:val="26"/>
        </w:rPr>
        <w:t>образовательных организаций</w:t>
      </w:r>
      <w:r w:rsidR="00822953" w:rsidRPr="00515B53">
        <w:rPr>
          <w:sz w:val="26"/>
          <w:szCs w:val="26"/>
        </w:rPr>
        <w:t xml:space="preserve"> </w:t>
      </w:r>
      <w:r w:rsidRPr="00515B53">
        <w:rPr>
          <w:color w:val="333333"/>
          <w:sz w:val="26"/>
          <w:szCs w:val="26"/>
        </w:rPr>
        <w:t xml:space="preserve">приглашается  по одной команде </w:t>
      </w:r>
      <w:r w:rsidR="003A32A7" w:rsidRPr="00515B53">
        <w:rPr>
          <w:sz w:val="26"/>
          <w:szCs w:val="26"/>
        </w:rPr>
        <w:t>в составе 5</w:t>
      </w:r>
      <w:r w:rsidR="005C797C" w:rsidRPr="00515B53">
        <w:rPr>
          <w:sz w:val="26"/>
          <w:szCs w:val="26"/>
        </w:rPr>
        <w:t>-ти</w:t>
      </w:r>
      <w:r w:rsidRPr="00515B53">
        <w:rPr>
          <w:sz w:val="26"/>
          <w:szCs w:val="26"/>
        </w:rPr>
        <w:t xml:space="preserve">  человек.</w:t>
      </w:r>
      <w:r w:rsidR="003A32A7" w:rsidRPr="00515B53">
        <w:rPr>
          <w:color w:val="FF0000"/>
          <w:sz w:val="26"/>
          <w:szCs w:val="26"/>
        </w:rPr>
        <w:t xml:space="preserve"> </w:t>
      </w:r>
      <w:r w:rsidRPr="00515B53">
        <w:rPr>
          <w:sz w:val="26"/>
          <w:szCs w:val="26"/>
        </w:rPr>
        <w:t xml:space="preserve"> </w:t>
      </w:r>
    </w:p>
    <w:p w:rsidR="00472D99" w:rsidRPr="00515B53" w:rsidRDefault="008B7DE6" w:rsidP="00822953">
      <w:pPr>
        <w:tabs>
          <w:tab w:val="left" w:pos="180"/>
          <w:tab w:val="left" w:pos="360"/>
        </w:tabs>
        <w:jc w:val="both"/>
        <w:rPr>
          <w:sz w:val="26"/>
          <w:szCs w:val="26"/>
        </w:rPr>
      </w:pPr>
      <w:r w:rsidRPr="00515B53">
        <w:rPr>
          <w:sz w:val="26"/>
          <w:szCs w:val="26"/>
        </w:rPr>
        <w:tab/>
      </w:r>
      <w:r w:rsidRPr="00515B53">
        <w:rPr>
          <w:sz w:val="26"/>
          <w:szCs w:val="26"/>
        </w:rPr>
        <w:tab/>
      </w:r>
      <w:r w:rsidRPr="00515B53">
        <w:rPr>
          <w:sz w:val="26"/>
          <w:szCs w:val="26"/>
        </w:rPr>
        <w:tab/>
        <w:t xml:space="preserve">3.2. </w:t>
      </w:r>
      <w:r w:rsidR="005C797C" w:rsidRPr="00515B53">
        <w:rPr>
          <w:sz w:val="26"/>
          <w:szCs w:val="26"/>
        </w:rPr>
        <w:t>Серия игр</w:t>
      </w:r>
      <w:r w:rsidR="00472D99" w:rsidRPr="00515B53">
        <w:rPr>
          <w:sz w:val="26"/>
          <w:szCs w:val="26"/>
        </w:rPr>
        <w:t xml:space="preserve"> п</w:t>
      </w:r>
      <w:r w:rsidR="005C797C" w:rsidRPr="00515B53">
        <w:rPr>
          <w:sz w:val="26"/>
          <w:szCs w:val="26"/>
        </w:rPr>
        <w:t>роходи</w:t>
      </w:r>
      <w:r w:rsidRPr="00515B53">
        <w:rPr>
          <w:sz w:val="26"/>
          <w:szCs w:val="26"/>
        </w:rPr>
        <w:t>т в течение</w:t>
      </w:r>
      <w:r w:rsidR="00472D99" w:rsidRPr="00515B53">
        <w:rPr>
          <w:sz w:val="26"/>
          <w:szCs w:val="26"/>
        </w:rPr>
        <w:t xml:space="preserve"> четырех дней</w:t>
      </w:r>
      <w:r w:rsidR="004050B8" w:rsidRPr="00515B53">
        <w:rPr>
          <w:sz w:val="26"/>
          <w:szCs w:val="26"/>
        </w:rPr>
        <w:t xml:space="preserve"> </w:t>
      </w:r>
      <w:r w:rsidRPr="00515B53">
        <w:rPr>
          <w:sz w:val="26"/>
          <w:szCs w:val="26"/>
        </w:rPr>
        <w:t xml:space="preserve"> и состоит из двух этапов</w:t>
      </w:r>
      <w:r w:rsidR="00472D99" w:rsidRPr="00515B53">
        <w:rPr>
          <w:sz w:val="26"/>
          <w:szCs w:val="26"/>
        </w:rPr>
        <w:t>:</w:t>
      </w:r>
    </w:p>
    <w:p w:rsidR="00822953" w:rsidRPr="00515B53" w:rsidRDefault="00472D99" w:rsidP="00472D99">
      <w:pPr>
        <w:tabs>
          <w:tab w:val="left" w:pos="180"/>
          <w:tab w:val="left" w:pos="360"/>
        </w:tabs>
        <w:jc w:val="both"/>
        <w:rPr>
          <w:sz w:val="26"/>
          <w:szCs w:val="26"/>
        </w:rPr>
      </w:pPr>
      <w:r w:rsidRPr="00515B53">
        <w:rPr>
          <w:b/>
          <w:sz w:val="26"/>
          <w:szCs w:val="26"/>
        </w:rPr>
        <w:t xml:space="preserve">           - 17, 18, 19 ноября  в 18.00ч.</w:t>
      </w:r>
      <w:r w:rsidRPr="00515B53">
        <w:rPr>
          <w:sz w:val="26"/>
          <w:szCs w:val="26"/>
        </w:rPr>
        <w:t xml:space="preserve"> – отборочные туры;</w:t>
      </w:r>
    </w:p>
    <w:p w:rsidR="00472D99" w:rsidRPr="00515B53" w:rsidRDefault="00472D99" w:rsidP="00472D99">
      <w:pPr>
        <w:tabs>
          <w:tab w:val="left" w:pos="180"/>
          <w:tab w:val="left" w:pos="360"/>
        </w:tabs>
        <w:jc w:val="both"/>
        <w:rPr>
          <w:sz w:val="26"/>
          <w:szCs w:val="26"/>
        </w:rPr>
      </w:pPr>
      <w:r w:rsidRPr="00515B53">
        <w:rPr>
          <w:b/>
          <w:sz w:val="26"/>
          <w:szCs w:val="26"/>
        </w:rPr>
        <w:t xml:space="preserve">           - 20</w:t>
      </w:r>
      <w:r w:rsidR="00F209F2" w:rsidRPr="00515B53">
        <w:rPr>
          <w:b/>
          <w:sz w:val="26"/>
          <w:szCs w:val="26"/>
        </w:rPr>
        <w:t xml:space="preserve"> ноября в 18.00ч</w:t>
      </w:r>
      <w:r w:rsidR="00F209F2" w:rsidRPr="00515B53">
        <w:rPr>
          <w:sz w:val="26"/>
          <w:szCs w:val="26"/>
        </w:rPr>
        <w:t xml:space="preserve">. </w:t>
      </w:r>
      <w:r w:rsidRPr="00515B53">
        <w:rPr>
          <w:sz w:val="26"/>
          <w:szCs w:val="26"/>
        </w:rPr>
        <w:t xml:space="preserve"> – финальная игра и подведение итогов</w:t>
      </w:r>
      <w:r w:rsidR="008B7DE6" w:rsidRPr="00515B53">
        <w:rPr>
          <w:sz w:val="26"/>
          <w:szCs w:val="26"/>
        </w:rPr>
        <w:t>.</w:t>
      </w:r>
    </w:p>
    <w:p w:rsidR="00F209F2" w:rsidRPr="00515B53" w:rsidRDefault="00F209F2" w:rsidP="00472D99">
      <w:pPr>
        <w:tabs>
          <w:tab w:val="left" w:pos="180"/>
          <w:tab w:val="left" w:pos="360"/>
        </w:tabs>
        <w:jc w:val="both"/>
        <w:rPr>
          <w:sz w:val="26"/>
          <w:szCs w:val="26"/>
        </w:rPr>
      </w:pPr>
      <w:r w:rsidRPr="00515B53">
        <w:rPr>
          <w:sz w:val="26"/>
          <w:szCs w:val="26"/>
        </w:rPr>
        <w:t xml:space="preserve">          </w:t>
      </w:r>
      <w:r w:rsidR="004050B8" w:rsidRPr="00515B53">
        <w:rPr>
          <w:sz w:val="26"/>
          <w:szCs w:val="26"/>
        </w:rPr>
        <w:t xml:space="preserve">В каждый день </w:t>
      </w:r>
      <w:r w:rsidRPr="00515B53">
        <w:rPr>
          <w:sz w:val="26"/>
          <w:szCs w:val="26"/>
        </w:rPr>
        <w:t xml:space="preserve">отборочного тура играет одна </w:t>
      </w:r>
      <w:r w:rsidR="004050B8" w:rsidRPr="00515B53">
        <w:rPr>
          <w:sz w:val="26"/>
          <w:szCs w:val="26"/>
        </w:rPr>
        <w:t>из</w:t>
      </w:r>
      <w:r w:rsidR="00317E4E" w:rsidRPr="00515B53">
        <w:rPr>
          <w:sz w:val="26"/>
          <w:szCs w:val="26"/>
        </w:rPr>
        <w:t xml:space="preserve"> </w:t>
      </w:r>
      <w:r w:rsidR="004050B8" w:rsidRPr="00515B53">
        <w:rPr>
          <w:sz w:val="26"/>
          <w:szCs w:val="26"/>
        </w:rPr>
        <w:t xml:space="preserve"> команд </w:t>
      </w:r>
      <w:r w:rsidRPr="00515B53">
        <w:rPr>
          <w:sz w:val="26"/>
          <w:szCs w:val="26"/>
        </w:rPr>
        <w:t>(сог</w:t>
      </w:r>
      <w:r w:rsidR="007E5815" w:rsidRPr="00515B53">
        <w:rPr>
          <w:sz w:val="26"/>
          <w:szCs w:val="26"/>
        </w:rPr>
        <w:t>ласно предварительной жеребьевке</w:t>
      </w:r>
      <w:r w:rsidRPr="00515B53">
        <w:rPr>
          <w:sz w:val="26"/>
          <w:szCs w:val="26"/>
        </w:rPr>
        <w:t>)</w:t>
      </w:r>
      <w:r w:rsidR="004050B8" w:rsidRPr="00515B53">
        <w:rPr>
          <w:sz w:val="26"/>
          <w:szCs w:val="26"/>
        </w:rPr>
        <w:t>. В финальной Игре принимают участие все  команды.</w:t>
      </w:r>
    </w:p>
    <w:p w:rsidR="00822953" w:rsidRPr="00515B53" w:rsidRDefault="00CF06F9" w:rsidP="00822953">
      <w:pPr>
        <w:tabs>
          <w:tab w:val="left" w:pos="180"/>
          <w:tab w:val="left" w:pos="360"/>
        </w:tabs>
        <w:jc w:val="both"/>
        <w:rPr>
          <w:sz w:val="26"/>
          <w:szCs w:val="26"/>
        </w:rPr>
      </w:pPr>
      <w:r w:rsidRPr="00515B53">
        <w:rPr>
          <w:sz w:val="26"/>
          <w:szCs w:val="26"/>
        </w:rPr>
        <w:tab/>
      </w:r>
      <w:r w:rsidRPr="00515B53">
        <w:rPr>
          <w:sz w:val="26"/>
          <w:szCs w:val="26"/>
        </w:rPr>
        <w:tab/>
      </w:r>
      <w:r w:rsidR="007E5815" w:rsidRPr="00515B53">
        <w:rPr>
          <w:sz w:val="26"/>
          <w:szCs w:val="26"/>
        </w:rPr>
        <w:t xml:space="preserve">   </w:t>
      </w:r>
      <w:r w:rsidR="008B7DE6" w:rsidRPr="00515B53">
        <w:rPr>
          <w:sz w:val="26"/>
          <w:szCs w:val="26"/>
        </w:rPr>
        <w:t xml:space="preserve">  </w:t>
      </w:r>
      <w:r w:rsidRPr="00515B53">
        <w:rPr>
          <w:sz w:val="26"/>
          <w:szCs w:val="26"/>
        </w:rPr>
        <w:t>3.3</w:t>
      </w:r>
      <w:r w:rsidR="00811867">
        <w:rPr>
          <w:sz w:val="26"/>
          <w:szCs w:val="26"/>
        </w:rPr>
        <w:t>.</w:t>
      </w:r>
      <w:r w:rsidRPr="00515B53">
        <w:rPr>
          <w:sz w:val="26"/>
          <w:szCs w:val="26"/>
        </w:rPr>
        <w:t xml:space="preserve"> Место проведения </w:t>
      </w:r>
      <w:r w:rsidR="00317E4E" w:rsidRPr="00515B53">
        <w:rPr>
          <w:sz w:val="26"/>
          <w:szCs w:val="26"/>
        </w:rPr>
        <w:t xml:space="preserve"> Игры </w:t>
      </w:r>
      <w:r w:rsidRPr="00515B53">
        <w:rPr>
          <w:sz w:val="26"/>
          <w:szCs w:val="26"/>
        </w:rPr>
        <w:t>–  ГКУ ЦПМИ «Будущее Байконура»</w:t>
      </w:r>
      <w:r w:rsidR="005C797C" w:rsidRPr="00515B53">
        <w:rPr>
          <w:sz w:val="26"/>
          <w:szCs w:val="26"/>
        </w:rPr>
        <w:t xml:space="preserve">, </w:t>
      </w:r>
      <w:r w:rsidR="00317E4E" w:rsidRPr="00515B53">
        <w:rPr>
          <w:sz w:val="26"/>
          <w:szCs w:val="26"/>
        </w:rPr>
        <w:t xml:space="preserve">                         </w:t>
      </w:r>
      <w:r w:rsidR="005C797C" w:rsidRPr="00515B53">
        <w:rPr>
          <w:sz w:val="26"/>
          <w:szCs w:val="26"/>
        </w:rPr>
        <w:t>ул. Ниточкина, 6А</w:t>
      </w:r>
      <w:r w:rsidR="00822953" w:rsidRPr="00515B53">
        <w:rPr>
          <w:sz w:val="26"/>
          <w:szCs w:val="26"/>
        </w:rPr>
        <w:t xml:space="preserve"> </w:t>
      </w:r>
    </w:p>
    <w:p w:rsidR="00256D84" w:rsidRPr="00515B53" w:rsidRDefault="00256D84" w:rsidP="00256D84">
      <w:pPr>
        <w:rPr>
          <w:bCs/>
          <w:sz w:val="26"/>
          <w:szCs w:val="26"/>
        </w:rPr>
      </w:pPr>
      <w:r w:rsidRPr="00515B53">
        <w:rPr>
          <w:sz w:val="26"/>
          <w:szCs w:val="26"/>
        </w:rPr>
        <w:t xml:space="preserve">          3.4. </w:t>
      </w:r>
      <w:r w:rsidRPr="00515B53">
        <w:rPr>
          <w:bCs/>
          <w:sz w:val="26"/>
          <w:szCs w:val="26"/>
        </w:rPr>
        <w:t xml:space="preserve"> Информация о проведении Игры размещена:</w:t>
      </w:r>
    </w:p>
    <w:p w:rsidR="00256D84" w:rsidRPr="00515B53" w:rsidRDefault="00256D84" w:rsidP="00256D84">
      <w:pPr>
        <w:rPr>
          <w:sz w:val="26"/>
          <w:szCs w:val="26"/>
        </w:rPr>
      </w:pPr>
      <w:r w:rsidRPr="00515B53">
        <w:rPr>
          <w:b/>
          <w:bCs/>
          <w:sz w:val="26"/>
          <w:szCs w:val="26"/>
        </w:rPr>
        <w:t xml:space="preserve"> </w:t>
      </w:r>
    </w:p>
    <w:p w:rsidR="00256D84" w:rsidRPr="00515B53" w:rsidRDefault="00256D84" w:rsidP="00256D84">
      <w:pPr>
        <w:jc w:val="both"/>
        <w:rPr>
          <w:sz w:val="26"/>
          <w:szCs w:val="26"/>
        </w:rPr>
      </w:pPr>
      <w:r w:rsidRPr="00515B53">
        <w:rPr>
          <w:sz w:val="26"/>
          <w:szCs w:val="26"/>
        </w:rPr>
        <w:lastRenderedPageBreak/>
        <w:t xml:space="preserve">           - на официальном сайте Управления культуры, молодежной политики, туризма и спорта </w:t>
      </w:r>
      <w:r w:rsidRPr="00515B53">
        <w:rPr>
          <w:color w:val="0000FF"/>
          <w:sz w:val="26"/>
          <w:szCs w:val="26"/>
          <w:u w:val="single"/>
        </w:rPr>
        <w:t xml:space="preserve"> http://ukmpts-baikonur.ru</w:t>
      </w:r>
    </w:p>
    <w:p w:rsidR="00256D84" w:rsidRPr="00515B53" w:rsidRDefault="00256D84" w:rsidP="00256D84">
      <w:pPr>
        <w:jc w:val="both"/>
        <w:rPr>
          <w:sz w:val="26"/>
          <w:szCs w:val="26"/>
        </w:rPr>
      </w:pPr>
      <w:r w:rsidRPr="00515B53">
        <w:rPr>
          <w:sz w:val="26"/>
          <w:szCs w:val="26"/>
        </w:rPr>
        <w:t xml:space="preserve">           - на страничке клубного объединения  «Звездный кампус» в социальной сети «</w:t>
      </w:r>
      <w:proofErr w:type="spellStart"/>
      <w:r w:rsidRPr="00515B53">
        <w:rPr>
          <w:sz w:val="26"/>
          <w:szCs w:val="26"/>
        </w:rPr>
        <w:t>ВКонтакте</w:t>
      </w:r>
      <w:proofErr w:type="spellEnd"/>
      <w:r w:rsidRPr="00515B53">
        <w:rPr>
          <w:sz w:val="26"/>
          <w:szCs w:val="26"/>
        </w:rPr>
        <w:t xml:space="preserve">» </w:t>
      </w:r>
      <w:hyperlink r:id="rId6" w:history="1">
        <w:r w:rsidRPr="00515B53">
          <w:rPr>
            <w:rStyle w:val="a3"/>
            <w:sz w:val="26"/>
            <w:szCs w:val="26"/>
          </w:rPr>
          <w:t>https://vk.com/mkomandagoroda</w:t>
        </w:r>
      </w:hyperlink>
      <w:r w:rsidRPr="00515B53">
        <w:rPr>
          <w:sz w:val="26"/>
          <w:szCs w:val="26"/>
        </w:rPr>
        <w:t xml:space="preserve"> </w:t>
      </w:r>
    </w:p>
    <w:p w:rsidR="008B7DE6" w:rsidRPr="00515B53" w:rsidRDefault="008B7DE6" w:rsidP="00822953">
      <w:pPr>
        <w:tabs>
          <w:tab w:val="left" w:pos="180"/>
          <w:tab w:val="left" w:pos="360"/>
        </w:tabs>
        <w:ind w:firstLine="851"/>
        <w:jc w:val="center"/>
        <w:rPr>
          <w:b/>
          <w:sz w:val="26"/>
          <w:szCs w:val="26"/>
        </w:rPr>
      </w:pPr>
    </w:p>
    <w:p w:rsidR="00822953" w:rsidRPr="00515B53" w:rsidRDefault="00822953" w:rsidP="00822953">
      <w:pPr>
        <w:tabs>
          <w:tab w:val="left" w:pos="180"/>
          <w:tab w:val="left" w:pos="360"/>
        </w:tabs>
        <w:ind w:firstLine="851"/>
        <w:jc w:val="center"/>
        <w:rPr>
          <w:b/>
          <w:sz w:val="26"/>
          <w:szCs w:val="26"/>
        </w:rPr>
      </w:pPr>
      <w:r w:rsidRPr="00515B53">
        <w:rPr>
          <w:b/>
          <w:sz w:val="26"/>
          <w:szCs w:val="26"/>
        </w:rPr>
        <w:t>4. Правила Игры</w:t>
      </w:r>
    </w:p>
    <w:p w:rsidR="00822953" w:rsidRPr="00515B53" w:rsidRDefault="00822953" w:rsidP="00822953">
      <w:pPr>
        <w:tabs>
          <w:tab w:val="left" w:pos="180"/>
          <w:tab w:val="left" w:pos="360"/>
        </w:tabs>
        <w:ind w:firstLine="851"/>
        <w:jc w:val="center"/>
        <w:rPr>
          <w:sz w:val="26"/>
          <w:szCs w:val="26"/>
        </w:rPr>
      </w:pPr>
    </w:p>
    <w:p w:rsidR="00DD6EB4" w:rsidRPr="00515B53" w:rsidRDefault="007E5815" w:rsidP="00822953">
      <w:pPr>
        <w:ind w:firstLine="851"/>
        <w:jc w:val="both"/>
        <w:rPr>
          <w:sz w:val="26"/>
          <w:szCs w:val="26"/>
        </w:rPr>
      </w:pPr>
      <w:r w:rsidRPr="00515B53">
        <w:rPr>
          <w:sz w:val="26"/>
          <w:szCs w:val="26"/>
        </w:rPr>
        <w:t>4.1</w:t>
      </w:r>
      <w:r w:rsidR="00811867">
        <w:rPr>
          <w:sz w:val="26"/>
          <w:szCs w:val="26"/>
        </w:rPr>
        <w:t>.</w:t>
      </w:r>
      <w:r w:rsidRPr="00515B53">
        <w:rPr>
          <w:sz w:val="26"/>
          <w:szCs w:val="26"/>
        </w:rPr>
        <w:t xml:space="preserve"> </w:t>
      </w:r>
      <w:proofErr w:type="gramStart"/>
      <w:r w:rsidR="004050B8" w:rsidRPr="00515B53">
        <w:rPr>
          <w:sz w:val="26"/>
          <w:szCs w:val="26"/>
        </w:rPr>
        <w:t>К</w:t>
      </w:r>
      <w:proofErr w:type="gramEnd"/>
      <w:r w:rsidR="004050B8" w:rsidRPr="00515B53">
        <w:rPr>
          <w:sz w:val="26"/>
          <w:szCs w:val="26"/>
        </w:rPr>
        <w:t xml:space="preserve">аждая </w:t>
      </w:r>
      <w:r w:rsidRPr="00515B53">
        <w:rPr>
          <w:sz w:val="26"/>
          <w:szCs w:val="26"/>
        </w:rPr>
        <w:t xml:space="preserve">Игра </w:t>
      </w:r>
      <w:r w:rsidR="001A092B" w:rsidRPr="00515B53">
        <w:rPr>
          <w:sz w:val="26"/>
          <w:szCs w:val="26"/>
        </w:rPr>
        <w:t xml:space="preserve">отборочного тура </w:t>
      </w:r>
      <w:r w:rsidRPr="00515B53">
        <w:rPr>
          <w:sz w:val="26"/>
          <w:szCs w:val="26"/>
        </w:rPr>
        <w:t>состоит из 12</w:t>
      </w:r>
      <w:r w:rsidR="00DD6EB4" w:rsidRPr="00515B53">
        <w:rPr>
          <w:sz w:val="26"/>
          <w:szCs w:val="26"/>
        </w:rPr>
        <w:t xml:space="preserve"> раундов.</w:t>
      </w:r>
    </w:p>
    <w:p w:rsidR="00822953" w:rsidRPr="00515B53" w:rsidRDefault="00DD6EB4" w:rsidP="00822953">
      <w:pPr>
        <w:ind w:firstLine="851"/>
        <w:jc w:val="both"/>
        <w:rPr>
          <w:sz w:val="26"/>
          <w:szCs w:val="26"/>
        </w:rPr>
      </w:pPr>
      <w:r w:rsidRPr="00515B53">
        <w:rPr>
          <w:sz w:val="26"/>
          <w:szCs w:val="26"/>
        </w:rPr>
        <w:t>4.2</w:t>
      </w:r>
      <w:r w:rsidR="008B7DE6" w:rsidRPr="00515B53">
        <w:rPr>
          <w:sz w:val="26"/>
          <w:szCs w:val="26"/>
        </w:rPr>
        <w:t>. В</w:t>
      </w:r>
      <w:r w:rsidR="001A092B" w:rsidRPr="00515B53">
        <w:rPr>
          <w:sz w:val="26"/>
          <w:szCs w:val="26"/>
        </w:rPr>
        <w:t xml:space="preserve"> каждом</w:t>
      </w:r>
      <w:r w:rsidR="004050B8" w:rsidRPr="00515B53">
        <w:rPr>
          <w:sz w:val="26"/>
          <w:szCs w:val="26"/>
        </w:rPr>
        <w:t xml:space="preserve"> </w:t>
      </w:r>
      <w:r w:rsidR="007E5815" w:rsidRPr="00515B53">
        <w:rPr>
          <w:sz w:val="26"/>
          <w:szCs w:val="26"/>
        </w:rPr>
        <w:t xml:space="preserve"> </w:t>
      </w:r>
      <w:r w:rsidRPr="00515B53">
        <w:rPr>
          <w:sz w:val="26"/>
          <w:szCs w:val="26"/>
        </w:rPr>
        <w:t xml:space="preserve">раунде </w:t>
      </w:r>
      <w:r w:rsidR="007E5815" w:rsidRPr="00515B53">
        <w:rPr>
          <w:sz w:val="26"/>
          <w:szCs w:val="26"/>
        </w:rPr>
        <w:t xml:space="preserve">команда  </w:t>
      </w:r>
      <w:r w:rsidR="004050B8" w:rsidRPr="00515B53">
        <w:rPr>
          <w:sz w:val="26"/>
          <w:szCs w:val="26"/>
        </w:rPr>
        <w:t>знатоков должна ответить на один вопрос</w:t>
      </w:r>
      <w:r w:rsidR="007515F0" w:rsidRPr="00515B53">
        <w:rPr>
          <w:sz w:val="26"/>
          <w:szCs w:val="26"/>
        </w:rPr>
        <w:t xml:space="preserve"> в течение одной минуты</w:t>
      </w:r>
      <w:r w:rsidR="004050B8" w:rsidRPr="00515B53">
        <w:rPr>
          <w:sz w:val="26"/>
          <w:szCs w:val="26"/>
        </w:rPr>
        <w:t xml:space="preserve"> (итого – </w:t>
      </w:r>
      <w:r w:rsidR="001A092B" w:rsidRPr="00515B53">
        <w:rPr>
          <w:sz w:val="26"/>
          <w:szCs w:val="26"/>
        </w:rPr>
        <w:t xml:space="preserve"> </w:t>
      </w:r>
      <w:r w:rsidR="004050B8" w:rsidRPr="00515B53">
        <w:rPr>
          <w:sz w:val="26"/>
          <w:szCs w:val="26"/>
        </w:rPr>
        <w:t>12 вопросов).</w:t>
      </w:r>
    </w:p>
    <w:p w:rsidR="001A092B" w:rsidRPr="00515B53" w:rsidRDefault="001A092B" w:rsidP="001A092B">
      <w:pPr>
        <w:ind w:firstLine="851"/>
        <w:jc w:val="both"/>
        <w:rPr>
          <w:sz w:val="26"/>
          <w:szCs w:val="26"/>
        </w:rPr>
      </w:pPr>
      <w:r w:rsidRPr="00515B53">
        <w:rPr>
          <w:sz w:val="26"/>
          <w:szCs w:val="26"/>
        </w:rPr>
        <w:t>4.3</w:t>
      </w:r>
      <w:r w:rsidR="008B7DE6" w:rsidRPr="00515B53">
        <w:rPr>
          <w:sz w:val="26"/>
          <w:szCs w:val="26"/>
        </w:rPr>
        <w:t>. В</w:t>
      </w:r>
      <w:r w:rsidRPr="00515B53">
        <w:rPr>
          <w:sz w:val="26"/>
          <w:szCs w:val="26"/>
        </w:rPr>
        <w:t xml:space="preserve"> финальной Игре встречаются все команды и играют поочередно  по четыре раунда каждая (итого – по 4 вопроса)</w:t>
      </w:r>
    </w:p>
    <w:p w:rsidR="001A092B" w:rsidRPr="00515B53" w:rsidRDefault="008B7DE6" w:rsidP="00317E4E">
      <w:pPr>
        <w:ind w:firstLine="851"/>
        <w:jc w:val="both"/>
        <w:rPr>
          <w:sz w:val="26"/>
          <w:szCs w:val="26"/>
        </w:rPr>
      </w:pPr>
      <w:r w:rsidRPr="00515B53">
        <w:rPr>
          <w:sz w:val="26"/>
          <w:szCs w:val="26"/>
        </w:rPr>
        <w:t>4.4.</w:t>
      </w:r>
      <w:r w:rsidR="00317E4E" w:rsidRPr="00515B53">
        <w:rPr>
          <w:sz w:val="26"/>
          <w:szCs w:val="26"/>
        </w:rPr>
        <w:t xml:space="preserve"> За правильный ответ команда </w:t>
      </w:r>
      <w:r w:rsidR="001A092B" w:rsidRPr="00515B53">
        <w:rPr>
          <w:sz w:val="26"/>
          <w:szCs w:val="26"/>
        </w:rPr>
        <w:t xml:space="preserve">получает одно очко. </w:t>
      </w:r>
    </w:p>
    <w:p w:rsidR="001A092B" w:rsidRPr="00515B53" w:rsidRDefault="008B7DE6" w:rsidP="001A092B">
      <w:pPr>
        <w:ind w:firstLine="851"/>
        <w:jc w:val="both"/>
        <w:rPr>
          <w:sz w:val="26"/>
          <w:szCs w:val="26"/>
        </w:rPr>
      </w:pPr>
      <w:r w:rsidRPr="00515B53">
        <w:rPr>
          <w:sz w:val="26"/>
          <w:szCs w:val="26"/>
        </w:rPr>
        <w:t>4.5. В</w:t>
      </w:r>
      <w:r w:rsidR="001A092B" w:rsidRPr="00515B53">
        <w:rPr>
          <w:sz w:val="26"/>
          <w:szCs w:val="26"/>
        </w:rPr>
        <w:t>се очки</w:t>
      </w:r>
      <w:r w:rsidR="007515F0" w:rsidRPr="00515B53">
        <w:rPr>
          <w:sz w:val="26"/>
          <w:szCs w:val="26"/>
        </w:rPr>
        <w:t>, полученные командой в двух этапах,</w:t>
      </w:r>
      <w:r w:rsidR="001A092B" w:rsidRPr="00515B53">
        <w:rPr>
          <w:sz w:val="26"/>
          <w:szCs w:val="26"/>
        </w:rPr>
        <w:t xml:space="preserve">  суммируются и идут в </w:t>
      </w:r>
      <w:r w:rsidR="00380036" w:rsidRPr="00515B53">
        <w:rPr>
          <w:sz w:val="26"/>
          <w:szCs w:val="26"/>
        </w:rPr>
        <w:t xml:space="preserve"> </w:t>
      </w:r>
      <w:r w:rsidR="00D13DD1" w:rsidRPr="00515B53">
        <w:rPr>
          <w:sz w:val="26"/>
          <w:szCs w:val="26"/>
        </w:rPr>
        <w:t>общий командный з</w:t>
      </w:r>
      <w:r w:rsidR="001A092B" w:rsidRPr="00515B53">
        <w:rPr>
          <w:sz w:val="26"/>
          <w:szCs w:val="26"/>
        </w:rPr>
        <w:t xml:space="preserve">ачет. </w:t>
      </w:r>
    </w:p>
    <w:p w:rsidR="00317E4E" w:rsidRPr="00515B53" w:rsidRDefault="008B7DE6" w:rsidP="00317E4E">
      <w:pPr>
        <w:ind w:firstLine="851"/>
        <w:jc w:val="both"/>
        <w:rPr>
          <w:sz w:val="26"/>
          <w:szCs w:val="26"/>
        </w:rPr>
      </w:pPr>
      <w:r w:rsidRPr="00515B53">
        <w:rPr>
          <w:sz w:val="26"/>
          <w:szCs w:val="26"/>
        </w:rPr>
        <w:t>4.6.</w:t>
      </w:r>
      <w:r w:rsidR="00317E4E" w:rsidRPr="00515B53">
        <w:rPr>
          <w:sz w:val="26"/>
          <w:szCs w:val="26"/>
        </w:rPr>
        <w:t xml:space="preserve"> Победители в Игре определяются по сумме</w:t>
      </w:r>
      <w:r w:rsidR="007515F0" w:rsidRPr="00515B53">
        <w:rPr>
          <w:sz w:val="26"/>
          <w:szCs w:val="26"/>
        </w:rPr>
        <w:t xml:space="preserve"> набранных очков во всех этапах</w:t>
      </w:r>
      <w:r w:rsidR="00317E4E" w:rsidRPr="00515B53">
        <w:rPr>
          <w:sz w:val="26"/>
          <w:szCs w:val="26"/>
        </w:rPr>
        <w:t xml:space="preserve">. По количеству очков присуждаются </w:t>
      </w:r>
      <w:r w:rsidR="00317E4E" w:rsidRPr="00515B53">
        <w:rPr>
          <w:sz w:val="26"/>
          <w:szCs w:val="26"/>
          <w:lang w:val="en-US"/>
        </w:rPr>
        <w:t>I</w:t>
      </w:r>
      <w:r w:rsidR="00317E4E" w:rsidRPr="00515B53">
        <w:rPr>
          <w:sz w:val="26"/>
          <w:szCs w:val="26"/>
        </w:rPr>
        <w:t xml:space="preserve">, </w:t>
      </w:r>
      <w:r w:rsidR="00317E4E" w:rsidRPr="00515B53">
        <w:rPr>
          <w:sz w:val="26"/>
          <w:szCs w:val="26"/>
          <w:lang w:val="en-US"/>
        </w:rPr>
        <w:t>II</w:t>
      </w:r>
      <w:r w:rsidR="00317E4E" w:rsidRPr="00515B53">
        <w:rPr>
          <w:sz w:val="26"/>
          <w:szCs w:val="26"/>
        </w:rPr>
        <w:t xml:space="preserve">, </w:t>
      </w:r>
      <w:r w:rsidR="00317E4E" w:rsidRPr="00515B53">
        <w:rPr>
          <w:sz w:val="26"/>
          <w:szCs w:val="26"/>
          <w:lang w:val="en-US"/>
        </w:rPr>
        <w:t>III</w:t>
      </w:r>
      <w:r w:rsidR="00317E4E" w:rsidRPr="00515B53">
        <w:rPr>
          <w:sz w:val="26"/>
          <w:szCs w:val="26"/>
        </w:rPr>
        <w:t xml:space="preserve"> места.</w:t>
      </w:r>
      <w:r w:rsidR="007515F0" w:rsidRPr="00515B53">
        <w:rPr>
          <w:sz w:val="26"/>
          <w:szCs w:val="26"/>
        </w:rPr>
        <w:t xml:space="preserve"> </w:t>
      </w:r>
    </w:p>
    <w:p w:rsidR="00317E4E" w:rsidRPr="00515B53" w:rsidRDefault="007515F0" w:rsidP="00822953">
      <w:pPr>
        <w:ind w:firstLine="851"/>
        <w:jc w:val="both"/>
        <w:rPr>
          <w:sz w:val="26"/>
          <w:szCs w:val="26"/>
        </w:rPr>
      </w:pPr>
      <w:r w:rsidRPr="00515B53">
        <w:rPr>
          <w:sz w:val="26"/>
          <w:szCs w:val="26"/>
        </w:rPr>
        <w:t>Подробно условия игры см. в При</w:t>
      </w:r>
      <w:r w:rsidR="00C367B6" w:rsidRPr="00515B53">
        <w:rPr>
          <w:sz w:val="26"/>
          <w:szCs w:val="26"/>
        </w:rPr>
        <w:t>ложении №4</w:t>
      </w:r>
    </w:p>
    <w:p w:rsidR="004050B8" w:rsidRPr="00515B53" w:rsidRDefault="004050B8" w:rsidP="00822953">
      <w:pPr>
        <w:ind w:firstLine="851"/>
        <w:jc w:val="both"/>
        <w:rPr>
          <w:sz w:val="26"/>
          <w:szCs w:val="26"/>
        </w:rPr>
      </w:pPr>
    </w:p>
    <w:p w:rsidR="00822953" w:rsidRPr="00515B53" w:rsidRDefault="00C367B6" w:rsidP="00822953">
      <w:pPr>
        <w:tabs>
          <w:tab w:val="left" w:pos="180"/>
          <w:tab w:val="left" w:pos="360"/>
        </w:tabs>
        <w:ind w:firstLine="851"/>
        <w:jc w:val="center"/>
        <w:rPr>
          <w:b/>
          <w:sz w:val="26"/>
          <w:szCs w:val="26"/>
        </w:rPr>
      </w:pPr>
      <w:r w:rsidRPr="00515B53">
        <w:rPr>
          <w:b/>
          <w:sz w:val="26"/>
          <w:szCs w:val="26"/>
        </w:rPr>
        <w:t>5</w:t>
      </w:r>
      <w:r w:rsidR="00822953" w:rsidRPr="00515B53">
        <w:rPr>
          <w:b/>
          <w:sz w:val="26"/>
          <w:szCs w:val="26"/>
        </w:rPr>
        <w:t xml:space="preserve">. Заявки на участие </w:t>
      </w:r>
    </w:p>
    <w:p w:rsidR="00822953" w:rsidRPr="00515B53" w:rsidRDefault="00822953" w:rsidP="00822953">
      <w:pPr>
        <w:tabs>
          <w:tab w:val="left" w:pos="180"/>
          <w:tab w:val="left" w:pos="360"/>
        </w:tabs>
        <w:ind w:firstLine="851"/>
        <w:jc w:val="center"/>
        <w:rPr>
          <w:sz w:val="26"/>
          <w:szCs w:val="26"/>
        </w:rPr>
      </w:pPr>
    </w:p>
    <w:p w:rsidR="00822953" w:rsidRPr="00515B53" w:rsidRDefault="00C367B6" w:rsidP="008B7DE6">
      <w:pPr>
        <w:tabs>
          <w:tab w:val="left" w:pos="180"/>
          <w:tab w:val="left" w:pos="360"/>
        </w:tabs>
        <w:ind w:firstLine="851"/>
        <w:jc w:val="both"/>
        <w:rPr>
          <w:sz w:val="26"/>
          <w:szCs w:val="26"/>
        </w:rPr>
      </w:pPr>
      <w:r w:rsidRPr="00515B53">
        <w:rPr>
          <w:sz w:val="26"/>
          <w:szCs w:val="26"/>
        </w:rPr>
        <w:t>5</w:t>
      </w:r>
      <w:r w:rsidR="00822953" w:rsidRPr="00515B53">
        <w:rPr>
          <w:sz w:val="26"/>
          <w:szCs w:val="26"/>
        </w:rPr>
        <w:t>.1</w:t>
      </w:r>
      <w:r w:rsidR="00811867">
        <w:rPr>
          <w:sz w:val="26"/>
          <w:szCs w:val="26"/>
        </w:rPr>
        <w:t>.</w:t>
      </w:r>
      <w:r w:rsidR="00822953" w:rsidRPr="00515B53">
        <w:rPr>
          <w:sz w:val="26"/>
          <w:szCs w:val="26"/>
        </w:rPr>
        <w:t xml:space="preserve"> Заявки на участие по форме (Приложение № 1) и согласия на обработку персональных данных (Приложения № 2,3) принимаются до </w:t>
      </w:r>
      <w:r w:rsidR="008B7DE6" w:rsidRPr="00515B53">
        <w:rPr>
          <w:b/>
          <w:sz w:val="26"/>
          <w:szCs w:val="26"/>
        </w:rPr>
        <w:t>05</w:t>
      </w:r>
      <w:r w:rsidRPr="00515B53">
        <w:rPr>
          <w:b/>
          <w:sz w:val="26"/>
          <w:szCs w:val="26"/>
        </w:rPr>
        <w:t xml:space="preserve"> ноября 2021</w:t>
      </w:r>
      <w:r w:rsidR="00822953" w:rsidRPr="00515B53">
        <w:rPr>
          <w:b/>
          <w:sz w:val="26"/>
          <w:szCs w:val="26"/>
        </w:rPr>
        <w:t xml:space="preserve"> года</w:t>
      </w:r>
      <w:r w:rsidR="00822953" w:rsidRPr="00515B53">
        <w:rPr>
          <w:sz w:val="26"/>
          <w:szCs w:val="26"/>
        </w:rPr>
        <w:t xml:space="preserve"> по электронной почте: </w:t>
      </w:r>
      <w:hyperlink r:id="rId7" w:history="1">
        <w:r w:rsidR="00822953" w:rsidRPr="00515B53">
          <w:rPr>
            <w:rStyle w:val="a3"/>
            <w:i/>
            <w:sz w:val="26"/>
            <w:szCs w:val="26"/>
            <w:lang w:val="en-US"/>
          </w:rPr>
          <w:t>molodostbaikonura</w:t>
        </w:r>
        <w:r w:rsidR="00822953" w:rsidRPr="00515B53">
          <w:rPr>
            <w:rStyle w:val="a3"/>
            <w:i/>
            <w:sz w:val="26"/>
            <w:szCs w:val="26"/>
          </w:rPr>
          <w:t>@</w:t>
        </w:r>
        <w:r w:rsidR="00822953" w:rsidRPr="00515B53">
          <w:rPr>
            <w:rStyle w:val="a3"/>
            <w:i/>
            <w:sz w:val="26"/>
            <w:szCs w:val="26"/>
            <w:lang w:val="en-US"/>
          </w:rPr>
          <w:t>mail</w:t>
        </w:r>
        <w:r w:rsidR="00822953" w:rsidRPr="00515B53">
          <w:rPr>
            <w:rStyle w:val="a3"/>
            <w:i/>
            <w:sz w:val="26"/>
            <w:szCs w:val="26"/>
          </w:rPr>
          <w:t>.</w:t>
        </w:r>
        <w:r w:rsidR="00822953" w:rsidRPr="00515B53">
          <w:rPr>
            <w:rStyle w:val="a3"/>
            <w:i/>
            <w:sz w:val="26"/>
            <w:szCs w:val="26"/>
            <w:lang w:val="en-US"/>
          </w:rPr>
          <w:t>ru</w:t>
        </w:r>
      </w:hyperlink>
      <w:r w:rsidR="00822953" w:rsidRPr="00515B53">
        <w:rPr>
          <w:i/>
          <w:sz w:val="26"/>
          <w:szCs w:val="26"/>
        </w:rPr>
        <w:t>.</w:t>
      </w:r>
    </w:p>
    <w:p w:rsidR="00822953" w:rsidRPr="00515B53" w:rsidRDefault="00C367B6" w:rsidP="00822953">
      <w:pPr>
        <w:tabs>
          <w:tab w:val="left" w:pos="180"/>
          <w:tab w:val="left" w:pos="360"/>
        </w:tabs>
        <w:ind w:firstLine="851"/>
        <w:jc w:val="both"/>
        <w:rPr>
          <w:sz w:val="26"/>
          <w:szCs w:val="26"/>
        </w:rPr>
      </w:pPr>
      <w:r w:rsidRPr="00515B53">
        <w:rPr>
          <w:sz w:val="26"/>
          <w:szCs w:val="26"/>
        </w:rPr>
        <w:t>5.2</w:t>
      </w:r>
      <w:r w:rsidR="00822953" w:rsidRPr="00515B53">
        <w:rPr>
          <w:sz w:val="26"/>
          <w:szCs w:val="26"/>
        </w:rPr>
        <w:t xml:space="preserve">. Если после подачи заявки произошла замена игрока, до начала Игры участнику необходимо сообщить об этом и внести изменения в заявочный лист. </w:t>
      </w:r>
    </w:p>
    <w:p w:rsidR="00C367B6" w:rsidRPr="00515B53" w:rsidRDefault="00256D84" w:rsidP="00C367B6">
      <w:pPr>
        <w:tabs>
          <w:tab w:val="left" w:pos="180"/>
          <w:tab w:val="left" w:pos="360"/>
        </w:tabs>
        <w:ind w:firstLine="851"/>
        <w:jc w:val="both"/>
        <w:rPr>
          <w:sz w:val="26"/>
          <w:szCs w:val="26"/>
        </w:rPr>
      </w:pPr>
      <w:r w:rsidRPr="00515B53">
        <w:rPr>
          <w:sz w:val="26"/>
          <w:szCs w:val="26"/>
        </w:rPr>
        <w:t xml:space="preserve"> </w:t>
      </w:r>
    </w:p>
    <w:p w:rsidR="00D13DD1" w:rsidRPr="00515B53" w:rsidRDefault="00D13DD1" w:rsidP="00C367B6">
      <w:pPr>
        <w:tabs>
          <w:tab w:val="left" w:pos="180"/>
          <w:tab w:val="left" w:pos="360"/>
        </w:tabs>
        <w:ind w:firstLine="851"/>
        <w:jc w:val="both"/>
        <w:rPr>
          <w:sz w:val="26"/>
          <w:szCs w:val="26"/>
        </w:rPr>
      </w:pPr>
    </w:p>
    <w:p w:rsidR="00822953" w:rsidRPr="00515B53" w:rsidRDefault="00C367B6" w:rsidP="00822953">
      <w:pPr>
        <w:tabs>
          <w:tab w:val="left" w:pos="180"/>
          <w:tab w:val="left" w:pos="360"/>
        </w:tabs>
        <w:ind w:firstLine="851"/>
        <w:jc w:val="center"/>
        <w:rPr>
          <w:b/>
          <w:sz w:val="26"/>
          <w:szCs w:val="26"/>
        </w:rPr>
      </w:pPr>
      <w:r w:rsidRPr="00515B53">
        <w:rPr>
          <w:b/>
          <w:sz w:val="26"/>
          <w:szCs w:val="26"/>
        </w:rPr>
        <w:t>6</w:t>
      </w:r>
      <w:r w:rsidR="00822953" w:rsidRPr="00515B53">
        <w:rPr>
          <w:b/>
          <w:sz w:val="26"/>
          <w:szCs w:val="26"/>
        </w:rPr>
        <w:t>. Жюри Игры</w:t>
      </w:r>
    </w:p>
    <w:p w:rsidR="00515B53" w:rsidRPr="00515B53" w:rsidRDefault="00515B53" w:rsidP="00822953">
      <w:pPr>
        <w:tabs>
          <w:tab w:val="left" w:pos="180"/>
          <w:tab w:val="left" w:pos="360"/>
        </w:tabs>
        <w:ind w:firstLine="851"/>
        <w:jc w:val="center"/>
        <w:rPr>
          <w:b/>
          <w:sz w:val="26"/>
          <w:szCs w:val="26"/>
        </w:rPr>
      </w:pPr>
    </w:p>
    <w:p w:rsidR="00256D84" w:rsidRPr="00515B53" w:rsidRDefault="006A26DB" w:rsidP="006A26DB">
      <w:pPr>
        <w:tabs>
          <w:tab w:val="num" w:pos="0"/>
          <w:tab w:val="left" w:pos="284"/>
        </w:tabs>
        <w:ind w:firstLine="927"/>
        <w:jc w:val="both"/>
        <w:rPr>
          <w:sz w:val="26"/>
          <w:szCs w:val="26"/>
        </w:rPr>
      </w:pPr>
      <w:r w:rsidRPr="00515B53">
        <w:rPr>
          <w:sz w:val="26"/>
          <w:szCs w:val="26"/>
        </w:rPr>
        <w:t>6.1</w:t>
      </w:r>
      <w:r w:rsidR="00256D84" w:rsidRPr="00515B53">
        <w:rPr>
          <w:sz w:val="26"/>
          <w:szCs w:val="26"/>
        </w:rPr>
        <w:t>. Д</w:t>
      </w:r>
      <w:r w:rsidRPr="00515B53">
        <w:rPr>
          <w:sz w:val="26"/>
          <w:szCs w:val="26"/>
        </w:rPr>
        <w:t xml:space="preserve">ля подведения итогов Игры создается жюри </w:t>
      </w:r>
      <w:r w:rsidR="00256D84" w:rsidRPr="00515B53">
        <w:rPr>
          <w:sz w:val="26"/>
          <w:szCs w:val="26"/>
        </w:rPr>
        <w:t>(к</w:t>
      </w:r>
      <w:r w:rsidR="00D13DD1" w:rsidRPr="00515B53">
        <w:rPr>
          <w:sz w:val="26"/>
          <w:szCs w:val="26"/>
        </w:rPr>
        <w:t>оманда экспертов)</w:t>
      </w:r>
      <w:r w:rsidR="00256D84" w:rsidRPr="00515B53">
        <w:rPr>
          <w:sz w:val="26"/>
          <w:szCs w:val="26"/>
        </w:rPr>
        <w:t xml:space="preserve"> </w:t>
      </w:r>
      <w:r w:rsidRPr="00515B53">
        <w:rPr>
          <w:sz w:val="26"/>
          <w:szCs w:val="26"/>
        </w:rPr>
        <w:t>из представителей УКМПТиС</w:t>
      </w:r>
      <w:r w:rsidR="00256D84" w:rsidRPr="00515B53">
        <w:rPr>
          <w:sz w:val="26"/>
          <w:szCs w:val="26"/>
        </w:rPr>
        <w:t xml:space="preserve"> и подведомственных УКМПТиС учреждений. </w:t>
      </w:r>
    </w:p>
    <w:p w:rsidR="006A26DB" w:rsidRPr="00515B53" w:rsidRDefault="006A26DB" w:rsidP="006A26DB">
      <w:pPr>
        <w:tabs>
          <w:tab w:val="num" w:pos="0"/>
          <w:tab w:val="left" w:pos="284"/>
        </w:tabs>
        <w:ind w:firstLine="927"/>
        <w:jc w:val="both"/>
        <w:rPr>
          <w:sz w:val="26"/>
          <w:szCs w:val="26"/>
        </w:rPr>
      </w:pPr>
      <w:r w:rsidRPr="00515B53">
        <w:rPr>
          <w:sz w:val="26"/>
          <w:szCs w:val="26"/>
        </w:rPr>
        <w:t>Состав жюри утверждается решением учредителя.</w:t>
      </w:r>
    </w:p>
    <w:p w:rsidR="002328F3" w:rsidRPr="00515B53" w:rsidRDefault="00D13DD1" w:rsidP="002328F3">
      <w:pPr>
        <w:tabs>
          <w:tab w:val="left" w:pos="180"/>
          <w:tab w:val="left" w:pos="360"/>
        </w:tabs>
        <w:ind w:firstLine="851"/>
        <w:jc w:val="both"/>
        <w:rPr>
          <w:sz w:val="26"/>
          <w:szCs w:val="26"/>
        </w:rPr>
      </w:pPr>
      <w:r w:rsidRPr="00515B53">
        <w:rPr>
          <w:sz w:val="26"/>
          <w:szCs w:val="26"/>
        </w:rPr>
        <w:t>6.2</w:t>
      </w:r>
      <w:r w:rsidR="002328F3" w:rsidRPr="00515B53">
        <w:rPr>
          <w:sz w:val="26"/>
          <w:szCs w:val="26"/>
        </w:rPr>
        <w:t xml:space="preserve">. Жюри вправе </w:t>
      </w:r>
      <w:r w:rsidR="00256D84" w:rsidRPr="00515B53">
        <w:rPr>
          <w:sz w:val="26"/>
          <w:szCs w:val="26"/>
        </w:rPr>
        <w:t xml:space="preserve"> начислить</w:t>
      </w:r>
      <w:r w:rsidR="002328F3" w:rsidRPr="00515B53">
        <w:rPr>
          <w:sz w:val="26"/>
          <w:szCs w:val="26"/>
        </w:rPr>
        <w:t xml:space="preserve"> </w:t>
      </w:r>
      <w:r w:rsidR="00256D84" w:rsidRPr="00515B53">
        <w:rPr>
          <w:sz w:val="26"/>
          <w:szCs w:val="26"/>
        </w:rPr>
        <w:t>очки</w:t>
      </w:r>
      <w:r w:rsidR="002328F3" w:rsidRPr="00515B53">
        <w:rPr>
          <w:sz w:val="26"/>
          <w:szCs w:val="26"/>
        </w:rPr>
        <w:t xml:space="preserve"> за ответ участника, в случае, если ответ дан не в абсолютной трактовке, обозначенной в правильном ответе, но позволяющей определить трактовку участника как правильную.</w:t>
      </w:r>
    </w:p>
    <w:p w:rsidR="006A26DB" w:rsidRPr="00515B53" w:rsidRDefault="006A26DB" w:rsidP="006A26DB">
      <w:pPr>
        <w:tabs>
          <w:tab w:val="num" w:pos="0"/>
          <w:tab w:val="left" w:pos="284"/>
        </w:tabs>
        <w:ind w:firstLine="927"/>
        <w:jc w:val="both"/>
        <w:rPr>
          <w:sz w:val="26"/>
          <w:szCs w:val="26"/>
        </w:rPr>
      </w:pPr>
      <w:r w:rsidRPr="00515B53">
        <w:rPr>
          <w:sz w:val="26"/>
          <w:szCs w:val="26"/>
        </w:rPr>
        <w:t>6.3</w:t>
      </w:r>
      <w:r w:rsidR="00811867">
        <w:rPr>
          <w:sz w:val="26"/>
          <w:szCs w:val="26"/>
        </w:rPr>
        <w:t>.</w:t>
      </w:r>
      <w:r w:rsidRPr="00515B53">
        <w:rPr>
          <w:sz w:val="26"/>
          <w:szCs w:val="26"/>
        </w:rPr>
        <w:t xml:space="preserve"> Команда, набравшая наибольшее количество очков</w:t>
      </w:r>
      <w:r w:rsidR="00D13DD1" w:rsidRPr="00515B53">
        <w:rPr>
          <w:sz w:val="26"/>
          <w:szCs w:val="26"/>
        </w:rPr>
        <w:t xml:space="preserve">  </w:t>
      </w:r>
      <w:r w:rsidR="00256D84" w:rsidRPr="00515B53">
        <w:rPr>
          <w:sz w:val="26"/>
          <w:szCs w:val="26"/>
        </w:rPr>
        <w:t xml:space="preserve"> в двух</w:t>
      </w:r>
      <w:r w:rsidR="00D13DD1" w:rsidRPr="00515B53">
        <w:rPr>
          <w:sz w:val="26"/>
          <w:szCs w:val="26"/>
        </w:rPr>
        <w:t xml:space="preserve">  этапах </w:t>
      </w:r>
      <w:r w:rsidRPr="00515B53">
        <w:rPr>
          <w:sz w:val="26"/>
          <w:szCs w:val="26"/>
        </w:rPr>
        <w:t xml:space="preserve"> Игры</w:t>
      </w:r>
      <w:r w:rsidR="00256D84" w:rsidRPr="00515B53">
        <w:rPr>
          <w:sz w:val="26"/>
          <w:szCs w:val="26"/>
        </w:rPr>
        <w:t xml:space="preserve">, объявляется победителем и награждается ценным призом и дипломом от УКМПТиС. </w:t>
      </w:r>
      <w:r w:rsidRPr="00515B53">
        <w:rPr>
          <w:i/>
          <w:color w:val="FF0000"/>
          <w:sz w:val="26"/>
          <w:szCs w:val="26"/>
        </w:rPr>
        <w:t xml:space="preserve"> </w:t>
      </w:r>
      <w:r w:rsidR="00515B53" w:rsidRPr="00515B53">
        <w:rPr>
          <w:sz w:val="26"/>
          <w:szCs w:val="26"/>
        </w:rPr>
        <w:t>Команды - у</w:t>
      </w:r>
      <w:r w:rsidR="00256D84" w:rsidRPr="00515B53">
        <w:rPr>
          <w:sz w:val="26"/>
          <w:szCs w:val="26"/>
        </w:rPr>
        <w:t>час</w:t>
      </w:r>
      <w:r w:rsidR="00515B53" w:rsidRPr="00515B53">
        <w:rPr>
          <w:sz w:val="26"/>
          <w:szCs w:val="26"/>
        </w:rPr>
        <w:t>тницы</w:t>
      </w:r>
      <w:r w:rsidR="00256D84" w:rsidRPr="00515B53">
        <w:rPr>
          <w:sz w:val="26"/>
          <w:szCs w:val="26"/>
        </w:rPr>
        <w:t xml:space="preserve"> Игры награждаются грамотами.</w:t>
      </w:r>
    </w:p>
    <w:p w:rsidR="00515B53" w:rsidRPr="00515B53" w:rsidRDefault="00515B53" w:rsidP="00515B53">
      <w:pPr>
        <w:ind w:firstLine="708"/>
        <w:jc w:val="both"/>
        <w:rPr>
          <w:sz w:val="26"/>
          <w:szCs w:val="26"/>
        </w:rPr>
      </w:pPr>
      <w:r w:rsidRPr="00515B53">
        <w:rPr>
          <w:sz w:val="26"/>
          <w:szCs w:val="26"/>
        </w:rPr>
        <w:t xml:space="preserve">   6.4.</w:t>
      </w:r>
      <w:r w:rsidRPr="00515B53">
        <w:rPr>
          <w:sz w:val="26"/>
          <w:szCs w:val="26"/>
        </w:rPr>
        <w:t xml:space="preserve"> Коммерческие и некоммерческие организации</w:t>
      </w:r>
      <w:r w:rsidRPr="00515B53">
        <w:rPr>
          <w:sz w:val="26"/>
          <w:szCs w:val="26"/>
        </w:rPr>
        <w:t xml:space="preserve">, индивидуальные предприниматели города Байконур </w:t>
      </w:r>
      <w:r w:rsidRPr="00515B53">
        <w:rPr>
          <w:sz w:val="26"/>
          <w:szCs w:val="26"/>
        </w:rPr>
        <w:t xml:space="preserve"> могут </w:t>
      </w:r>
      <w:r w:rsidRPr="00515B53">
        <w:rPr>
          <w:sz w:val="26"/>
          <w:szCs w:val="26"/>
        </w:rPr>
        <w:t>выступать спонсорами Игры</w:t>
      </w:r>
      <w:r w:rsidRPr="00515B53">
        <w:rPr>
          <w:sz w:val="26"/>
          <w:szCs w:val="26"/>
        </w:rPr>
        <w:t xml:space="preserve"> и учреждать специальные призы по соглас</w:t>
      </w:r>
      <w:r w:rsidRPr="00515B53">
        <w:rPr>
          <w:sz w:val="26"/>
          <w:szCs w:val="26"/>
        </w:rPr>
        <w:t>ованию с организаторами</w:t>
      </w:r>
      <w:r w:rsidRPr="00515B53">
        <w:rPr>
          <w:sz w:val="26"/>
          <w:szCs w:val="26"/>
        </w:rPr>
        <w:t>.</w:t>
      </w:r>
    </w:p>
    <w:p w:rsidR="006A26DB" w:rsidRPr="00515B53" w:rsidRDefault="00515B53" w:rsidP="00515B53">
      <w:pPr>
        <w:tabs>
          <w:tab w:val="num" w:pos="0"/>
          <w:tab w:val="left" w:pos="284"/>
        </w:tabs>
        <w:jc w:val="both"/>
        <w:rPr>
          <w:sz w:val="26"/>
          <w:szCs w:val="26"/>
        </w:rPr>
      </w:pPr>
      <w:r w:rsidRPr="00515B53">
        <w:rPr>
          <w:i/>
          <w:color w:val="FF0000"/>
          <w:sz w:val="26"/>
          <w:szCs w:val="26"/>
        </w:rPr>
        <w:tab/>
      </w:r>
      <w:r w:rsidRPr="00515B53">
        <w:rPr>
          <w:i/>
          <w:color w:val="FF0000"/>
          <w:sz w:val="26"/>
          <w:szCs w:val="26"/>
        </w:rPr>
        <w:tab/>
        <w:t xml:space="preserve">   </w:t>
      </w:r>
      <w:r w:rsidR="00D13DD1" w:rsidRPr="00515B53">
        <w:rPr>
          <w:sz w:val="26"/>
          <w:szCs w:val="26"/>
        </w:rPr>
        <w:t>6.5</w:t>
      </w:r>
      <w:r w:rsidR="00811867">
        <w:rPr>
          <w:sz w:val="26"/>
          <w:szCs w:val="26"/>
        </w:rPr>
        <w:t>.</w:t>
      </w:r>
      <w:bookmarkStart w:id="0" w:name="_GoBack"/>
      <w:bookmarkEnd w:id="0"/>
      <w:r w:rsidR="006A26DB" w:rsidRPr="00515B53">
        <w:rPr>
          <w:sz w:val="26"/>
          <w:szCs w:val="26"/>
        </w:rPr>
        <w:t xml:space="preserve"> </w:t>
      </w:r>
      <w:r w:rsidR="002328F3" w:rsidRPr="00515B53">
        <w:rPr>
          <w:sz w:val="26"/>
          <w:szCs w:val="26"/>
        </w:rPr>
        <w:t xml:space="preserve">Подведение итогов и </w:t>
      </w:r>
      <w:r w:rsidRPr="00515B53">
        <w:rPr>
          <w:sz w:val="26"/>
          <w:szCs w:val="26"/>
        </w:rPr>
        <w:t>ц</w:t>
      </w:r>
      <w:r w:rsidR="006A26DB" w:rsidRPr="00515B53">
        <w:rPr>
          <w:sz w:val="26"/>
          <w:szCs w:val="26"/>
        </w:rPr>
        <w:t>еремония награждения команд проводится в торжественной обстановке 20 ноября в ГКУ ЦПМИ «Будущее Байконура»</w:t>
      </w:r>
      <w:r w:rsidRPr="00515B53">
        <w:rPr>
          <w:sz w:val="26"/>
          <w:szCs w:val="26"/>
        </w:rPr>
        <w:t xml:space="preserve"> (после проведения </w:t>
      </w:r>
      <w:r w:rsidRPr="00515B53">
        <w:rPr>
          <w:sz w:val="26"/>
          <w:szCs w:val="26"/>
        </w:rPr>
        <w:t>четвертого тура Игры</w:t>
      </w:r>
      <w:r w:rsidRPr="00515B53">
        <w:rPr>
          <w:sz w:val="26"/>
          <w:szCs w:val="26"/>
        </w:rPr>
        <w:t>).</w:t>
      </w:r>
    </w:p>
    <w:p w:rsidR="006A26DB" w:rsidRPr="00515B53" w:rsidRDefault="006A26DB" w:rsidP="006A26DB">
      <w:pPr>
        <w:tabs>
          <w:tab w:val="num" w:pos="0"/>
          <w:tab w:val="left" w:pos="284"/>
        </w:tabs>
        <w:ind w:firstLine="927"/>
        <w:jc w:val="both"/>
        <w:rPr>
          <w:sz w:val="26"/>
          <w:szCs w:val="26"/>
        </w:rPr>
      </w:pPr>
    </w:p>
    <w:p w:rsidR="00822953" w:rsidRPr="00515B53" w:rsidRDefault="002328F3" w:rsidP="002328F3">
      <w:pPr>
        <w:tabs>
          <w:tab w:val="left" w:pos="180"/>
          <w:tab w:val="left" w:pos="360"/>
        </w:tabs>
        <w:ind w:firstLine="851"/>
        <w:jc w:val="both"/>
        <w:rPr>
          <w:sz w:val="26"/>
          <w:szCs w:val="26"/>
        </w:rPr>
      </w:pPr>
      <w:r w:rsidRPr="00515B53">
        <w:rPr>
          <w:b/>
          <w:color w:val="000000"/>
          <w:sz w:val="26"/>
          <w:szCs w:val="26"/>
        </w:rPr>
        <w:t xml:space="preserve">Справки по телефону: 5-62-66, 87056227417 главный специалист </w:t>
      </w:r>
      <w:r w:rsidR="00515B53" w:rsidRPr="00515B53">
        <w:rPr>
          <w:b/>
          <w:color w:val="000000"/>
          <w:sz w:val="26"/>
          <w:szCs w:val="26"/>
        </w:rPr>
        <w:t xml:space="preserve"> отдела молодежной политики - </w:t>
      </w:r>
      <w:r w:rsidRPr="00515B53">
        <w:rPr>
          <w:b/>
          <w:color w:val="000000"/>
          <w:sz w:val="26"/>
          <w:szCs w:val="26"/>
        </w:rPr>
        <w:t xml:space="preserve"> Бурханова Нина Ивановна</w:t>
      </w:r>
      <w:r w:rsidR="00515B53" w:rsidRPr="00515B53">
        <w:rPr>
          <w:b/>
          <w:color w:val="000000"/>
          <w:sz w:val="26"/>
          <w:szCs w:val="26"/>
        </w:rPr>
        <w:t>.</w:t>
      </w:r>
    </w:p>
    <w:p w:rsidR="00822953" w:rsidRPr="006A66B3" w:rsidRDefault="00822953" w:rsidP="00822953">
      <w:pPr>
        <w:jc w:val="right"/>
        <w:rPr>
          <w:sz w:val="26"/>
          <w:szCs w:val="26"/>
        </w:rPr>
      </w:pPr>
      <w:r w:rsidRPr="006A66B3">
        <w:rPr>
          <w:sz w:val="26"/>
          <w:szCs w:val="26"/>
        </w:rPr>
        <w:lastRenderedPageBreak/>
        <w:t>Приложение 1</w:t>
      </w:r>
    </w:p>
    <w:p w:rsidR="00822953" w:rsidRPr="006A66B3" w:rsidRDefault="00822953" w:rsidP="00822953">
      <w:pPr>
        <w:jc w:val="center"/>
        <w:rPr>
          <w:sz w:val="26"/>
          <w:szCs w:val="26"/>
        </w:rPr>
      </w:pPr>
    </w:p>
    <w:p w:rsidR="00822953" w:rsidRPr="006A66B3" w:rsidRDefault="00822953" w:rsidP="00822953">
      <w:pPr>
        <w:jc w:val="center"/>
        <w:rPr>
          <w:sz w:val="26"/>
          <w:szCs w:val="26"/>
        </w:rPr>
      </w:pPr>
    </w:p>
    <w:p w:rsidR="00822953" w:rsidRPr="00DE3BA9" w:rsidRDefault="00822953" w:rsidP="00822953">
      <w:pPr>
        <w:jc w:val="center"/>
        <w:rPr>
          <w:b/>
          <w:sz w:val="26"/>
          <w:szCs w:val="26"/>
        </w:rPr>
      </w:pPr>
      <w:r w:rsidRPr="00DE3BA9">
        <w:rPr>
          <w:b/>
          <w:sz w:val="26"/>
          <w:szCs w:val="26"/>
        </w:rPr>
        <w:t xml:space="preserve">Заявка на участие в интеллектуальной-познавательной игре </w:t>
      </w:r>
    </w:p>
    <w:p w:rsidR="00822953" w:rsidRDefault="00DE3BA9" w:rsidP="00822953">
      <w:pPr>
        <w:jc w:val="center"/>
        <w:rPr>
          <w:b/>
          <w:sz w:val="26"/>
          <w:szCs w:val="26"/>
        </w:rPr>
      </w:pPr>
      <w:r w:rsidRPr="00DE3BA9">
        <w:rPr>
          <w:b/>
          <w:sz w:val="26"/>
          <w:szCs w:val="26"/>
        </w:rPr>
        <w:t>«Что? Где? Когда</w:t>
      </w:r>
      <w:r w:rsidR="00822953" w:rsidRPr="00DE3BA9">
        <w:rPr>
          <w:b/>
          <w:sz w:val="26"/>
          <w:szCs w:val="26"/>
        </w:rPr>
        <w:t>?»</w:t>
      </w:r>
    </w:p>
    <w:p w:rsidR="00DE3BA9" w:rsidRDefault="00DE3BA9" w:rsidP="00822953">
      <w:pPr>
        <w:jc w:val="center"/>
        <w:rPr>
          <w:b/>
          <w:sz w:val="26"/>
          <w:szCs w:val="26"/>
        </w:rPr>
      </w:pPr>
    </w:p>
    <w:p w:rsidR="00DE3BA9" w:rsidRPr="00515B53" w:rsidRDefault="00515B53" w:rsidP="00822953">
      <w:pPr>
        <w:jc w:val="center"/>
        <w:rPr>
          <w:i/>
          <w:sz w:val="20"/>
          <w:szCs w:val="20"/>
          <w:u w:val="single"/>
        </w:rPr>
      </w:pPr>
      <w:r w:rsidRPr="00515B53">
        <w:rPr>
          <w:sz w:val="26"/>
          <w:szCs w:val="26"/>
          <w:u w:val="single"/>
        </w:rPr>
        <w:t>команда</w:t>
      </w:r>
      <w:r w:rsidR="00DE3BA9" w:rsidRPr="00515B53">
        <w:rPr>
          <w:sz w:val="26"/>
          <w:szCs w:val="26"/>
          <w:u w:val="single"/>
        </w:rPr>
        <w:t xml:space="preserve">   </w:t>
      </w:r>
      <w:r w:rsidR="00DE3BA9" w:rsidRPr="00515B53">
        <w:rPr>
          <w:i/>
          <w:sz w:val="20"/>
          <w:szCs w:val="20"/>
          <w:u w:val="single"/>
        </w:rPr>
        <w:t>(название образовательной организации)</w:t>
      </w:r>
      <w:r w:rsidR="00DE3BA9" w:rsidRPr="00515B53">
        <w:rPr>
          <w:i/>
          <w:sz w:val="20"/>
          <w:szCs w:val="20"/>
        </w:rPr>
        <w:t>_____________________________</w:t>
      </w:r>
    </w:p>
    <w:p w:rsidR="00822953" w:rsidRPr="00515B53" w:rsidRDefault="00822953" w:rsidP="00822953">
      <w:pPr>
        <w:jc w:val="both"/>
        <w:rPr>
          <w:sz w:val="26"/>
          <w:szCs w:val="26"/>
        </w:rPr>
      </w:pPr>
    </w:p>
    <w:p w:rsidR="00822953" w:rsidRPr="00515B53" w:rsidRDefault="00822953" w:rsidP="00822953">
      <w:pPr>
        <w:jc w:val="both"/>
        <w:rPr>
          <w:sz w:val="26"/>
          <w:szCs w:val="26"/>
        </w:rPr>
      </w:pPr>
      <w:r w:rsidRPr="00515B53">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268"/>
        <w:gridCol w:w="3294"/>
        <w:gridCol w:w="2370"/>
      </w:tblGrid>
      <w:tr w:rsidR="00822953" w:rsidRPr="00515B53" w:rsidTr="00DE3BA9">
        <w:tc>
          <w:tcPr>
            <w:tcW w:w="2413" w:type="dxa"/>
            <w:tcBorders>
              <w:top w:val="single" w:sz="4" w:space="0" w:color="auto"/>
              <w:left w:val="single" w:sz="4" w:space="0" w:color="auto"/>
              <w:bottom w:val="single" w:sz="4" w:space="0" w:color="auto"/>
              <w:right w:val="single" w:sz="4" w:space="0" w:color="auto"/>
            </w:tcBorders>
            <w:hideMark/>
          </w:tcPr>
          <w:p w:rsidR="00822953" w:rsidRPr="00515B53" w:rsidRDefault="00DE3BA9">
            <w:pPr>
              <w:spacing w:line="256" w:lineRule="auto"/>
              <w:jc w:val="center"/>
              <w:rPr>
                <w:sz w:val="26"/>
                <w:szCs w:val="26"/>
                <w:lang w:eastAsia="en-US"/>
              </w:rPr>
            </w:pPr>
            <w:r w:rsidRPr="00515B53">
              <w:rPr>
                <w:sz w:val="26"/>
                <w:szCs w:val="26"/>
                <w:lang w:eastAsia="en-US"/>
              </w:rPr>
              <w:t>Ф.И</w:t>
            </w:r>
            <w:r w:rsidR="00515B53">
              <w:rPr>
                <w:sz w:val="26"/>
                <w:szCs w:val="26"/>
                <w:lang w:eastAsia="en-US"/>
              </w:rPr>
              <w:t>.</w:t>
            </w:r>
            <w:r w:rsidRPr="00515B53">
              <w:rPr>
                <w:sz w:val="26"/>
                <w:szCs w:val="26"/>
                <w:lang w:eastAsia="en-US"/>
              </w:rPr>
              <w:t xml:space="preserve"> участника</w:t>
            </w:r>
          </w:p>
        </w:tc>
        <w:tc>
          <w:tcPr>
            <w:tcW w:w="1268" w:type="dxa"/>
            <w:tcBorders>
              <w:top w:val="single" w:sz="4" w:space="0" w:color="auto"/>
              <w:left w:val="single" w:sz="4" w:space="0" w:color="auto"/>
              <w:bottom w:val="single" w:sz="4" w:space="0" w:color="auto"/>
              <w:right w:val="single" w:sz="4" w:space="0" w:color="auto"/>
            </w:tcBorders>
            <w:hideMark/>
          </w:tcPr>
          <w:p w:rsidR="00822953" w:rsidRPr="00515B53" w:rsidRDefault="00DE3BA9">
            <w:pPr>
              <w:spacing w:line="256" w:lineRule="auto"/>
              <w:jc w:val="center"/>
              <w:rPr>
                <w:sz w:val="26"/>
                <w:szCs w:val="26"/>
                <w:lang w:eastAsia="en-US"/>
              </w:rPr>
            </w:pPr>
            <w:r w:rsidRPr="00515B53">
              <w:rPr>
                <w:sz w:val="26"/>
                <w:szCs w:val="26"/>
                <w:lang w:eastAsia="en-US"/>
              </w:rPr>
              <w:t>Курс</w:t>
            </w:r>
          </w:p>
        </w:tc>
        <w:tc>
          <w:tcPr>
            <w:tcW w:w="3294" w:type="dxa"/>
            <w:tcBorders>
              <w:top w:val="single" w:sz="4" w:space="0" w:color="auto"/>
              <w:left w:val="single" w:sz="4" w:space="0" w:color="auto"/>
              <w:bottom w:val="single" w:sz="4" w:space="0" w:color="auto"/>
              <w:right w:val="single" w:sz="4" w:space="0" w:color="auto"/>
            </w:tcBorders>
            <w:hideMark/>
          </w:tcPr>
          <w:p w:rsidR="00822953" w:rsidRPr="00515B53" w:rsidRDefault="00515B53">
            <w:pPr>
              <w:spacing w:line="256" w:lineRule="auto"/>
              <w:jc w:val="center"/>
              <w:rPr>
                <w:sz w:val="26"/>
                <w:szCs w:val="26"/>
                <w:lang w:eastAsia="en-US"/>
              </w:rPr>
            </w:pPr>
            <w:r w:rsidRPr="00515B53">
              <w:rPr>
                <w:sz w:val="26"/>
                <w:szCs w:val="26"/>
                <w:lang w:eastAsia="en-US"/>
              </w:rPr>
              <w:t>Контактный телефон</w:t>
            </w:r>
            <w:r w:rsidR="00DE3BA9" w:rsidRPr="00515B53">
              <w:rPr>
                <w:sz w:val="26"/>
                <w:szCs w:val="26"/>
                <w:lang w:eastAsia="en-US"/>
              </w:rPr>
              <w:t xml:space="preserve"> участника </w:t>
            </w:r>
          </w:p>
        </w:tc>
        <w:tc>
          <w:tcPr>
            <w:tcW w:w="2370" w:type="dxa"/>
            <w:tcBorders>
              <w:top w:val="single" w:sz="4" w:space="0" w:color="auto"/>
              <w:left w:val="single" w:sz="4" w:space="0" w:color="auto"/>
              <w:bottom w:val="single" w:sz="4" w:space="0" w:color="auto"/>
              <w:right w:val="single" w:sz="4" w:space="0" w:color="auto"/>
            </w:tcBorders>
          </w:tcPr>
          <w:p w:rsidR="00822953" w:rsidRPr="00515B53" w:rsidRDefault="00822953">
            <w:pPr>
              <w:spacing w:line="256" w:lineRule="auto"/>
              <w:jc w:val="center"/>
              <w:rPr>
                <w:sz w:val="26"/>
                <w:szCs w:val="26"/>
                <w:lang w:eastAsia="en-US"/>
              </w:rPr>
            </w:pPr>
            <w:r w:rsidRPr="00515B53">
              <w:rPr>
                <w:sz w:val="26"/>
                <w:szCs w:val="26"/>
                <w:lang w:eastAsia="en-US"/>
              </w:rPr>
              <w:t xml:space="preserve">Ф.И.О. руководителя </w:t>
            </w:r>
          </w:p>
          <w:p w:rsidR="00822953" w:rsidRPr="00515B53" w:rsidRDefault="00822953">
            <w:pPr>
              <w:spacing w:line="256" w:lineRule="auto"/>
              <w:jc w:val="center"/>
              <w:rPr>
                <w:sz w:val="26"/>
                <w:szCs w:val="26"/>
                <w:lang w:eastAsia="en-US"/>
              </w:rPr>
            </w:pPr>
          </w:p>
        </w:tc>
      </w:tr>
      <w:tr w:rsidR="00822953" w:rsidRPr="00515B53" w:rsidTr="00DE3BA9">
        <w:tc>
          <w:tcPr>
            <w:tcW w:w="2413" w:type="dxa"/>
            <w:tcBorders>
              <w:top w:val="single" w:sz="4" w:space="0" w:color="auto"/>
              <w:left w:val="single" w:sz="4" w:space="0" w:color="auto"/>
              <w:bottom w:val="single" w:sz="4" w:space="0" w:color="auto"/>
              <w:right w:val="single" w:sz="4" w:space="0" w:color="auto"/>
            </w:tcBorders>
            <w:hideMark/>
          </w:tcPr>
          <w:p w:rsidR="00822953" w:rsidRPr="00515B53" w:rsidRDefault="00822953">
            <w:pPr>
              <w:spacing w:line="256" w:lineRule="auto"/>
              <w:jc w:val="center"/>
              <w:rPr>
                <w:sz w:val="26"/>
                <w:szCs w:val="26"/>
                <w:lang w:eastAsia="en-US"/>
              </w:rPr>
            </w:pPr>
            <w:r w:rsidRPr="00515B53">
              <w:rPr>
                <w:sz w:val="26"/>
                <w:szCs w:val="26"/>
                <w:lang w:eastAsia="en-US"/>
              </w:rPr>
              <w:t>1</w:t>
            </w:r>
          </w:p>
        </w:tc>
        <w:tc>
          <w:tcPr>
            <w:tcW w:w="1268" w:type="dxa"/>
            <w:tcBorders>
              <w:top w:val="single" w:sz="4" w:space="0" w:color="auto"/>
              <w:left w:val="single" w:sz="4" w:space="0" w:color="auto"/>
              <w:bottom w:val="single" w:sz="4" w:space="0" w:color="auto"/>
              <w:right w:val="single" w:sz="4" w:space="0" w:color="auto"/>
            </w:tcBorders>
            <w:hideMark/>
          </w:tcPr>
          <w:p w:rsidR="00822953" w:rsidRPr="00515B53" w:rsidRDefault="00822953">
            <w:pPr>
              <w:spacing w:line="256" w:lineRule="auto"/>
              <w:jc w:val="center"/>
              <w:rPr>
                <w:sz w:val="26"/>
                <w:szCs w:val="26"/>
                <w:lang w:eastAsia="en-US"/>
              </w:rPr>
            </w:pPr>
            <w:r w:rsidRPr="00515B53">
              <w:rPr>
                <w:sz w:val="26"/>
                <w:szCs w:val="26"/>
                <w:lang w:eastAsia="en-US"/>
              </w:rPr>
              <w:t>2</w:t>
            </w:r>
          </w:p>
        </w:tc>
        <w:tc>
          <w:tcPr>
            <w:tcW w:w="3294" w:type="dxa"/>
            <w:tcBorders>
              <w:top w:val="single" w:sz="4" w:space="0" w:color="auto"/>
              <w:left w:val="single" w:sz="4" w:space="0" w:color="auto"/>
              <w:bottom w:val="single" w:sz="4" w:space="0" w:color="auto"/>
              <w:right w:val="single" w:sz="4" w:space="0" w:color="auto"/>
            </w:tcBorders>
            <w:hideMark/>
          </w:tcPr>
          <w:p w:rsidR="00822953" w:rsidRPr="00515B53" w:rsidRDefault="00822953">
            <w:pPr>
              <w:spacing w:line="256" w:lineRule="auto"/>
              <w:jc w:val="center"/>
              <w:rPr>
                <w:sz w:val="26"/>
                <w:szCs w:val="26"/>
                <w:lang w:eastAsia="en-US"/>
              </w:rPr>
            </w:pPr>
            <w:r w:rsidRPr="00515B53">
              <w:rPr>
                <w:sz w:val="26"/>
                <w:szCs w:val="26"/>
                <w:lang w:eastAsia="en-US"/>
              </w:rPr>
              <w:t>3</w:t>
            </w:r>
          </w:p>
        </w:tc>
        <w:tc>
          <w:tcPr>
            <w:tcW w:w="2370" w:type="dxa"/>
            <w:tcBorders>
              <w:top w:val="single" w:sz="4" w:space="0" w:color="auto"/>
              <w:left w:val="single" w:sz="4" w:space="0" w:color="auto"/>
              <w:bottom w:val="single" w:sz="4" w:space="0" w:color="auto"/>
              <w:right w:val="single" w:sz="4" w:space="0" w:color="auto"/>
            </w:tcBorders>
            <w:hideMark/>
          </w:tcPr>
          <w:p w:rsidR="00822953" w:rsidRPr="00515B53" w:rsidRDefault="00822953">
            <w:pPr>
              <w:spacing w:line="256" w:lineRule="auto"/>
              <w:jc w:val="center"/>
              <w:rPr>
                <w:sz w:val="26"/>
                <w:szCs w:val="26"/>
                <w:lang w:eastAsia="en-US"/>
              </w:rPr>
            </w:pPr>
            <w:r w:rsidRPr="00515B53">
              <w:rPr>
                <w:sz w:val="26"/>
                <w:szCs w:val="26"/>
                <w:lang w:eastAsia="en-US"/>
              </w:rPr>
              <w:t>4</w:t>
            </w:r>
          </w:p>
        </w:tc>
      </w:tr>
      <w:tr w:rsidR="00DE3BA9" w:rsidRPr="00515B53" w:rsidTr="00AD139A">
        <w:tc>
          <w:tcPr>
            <w:tcW w:w="2413"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rPr>
                <w:sz w:val="26"/>
                <w:szCs w:val="26"/>
                <w:lang w:eastAsia="en-US"/>
              </w:rPr>
            </w:pPr>
          </w:p>
        </w:tc>
        <w:tc>
          <w:tcPr>
            <w:tcW w:w="1268"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3294"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2370" w:type="dxa"/>
            <w:vMerge w:val="restart"/>
            <w:tcBorders>
              <w:top w:val="single" w:sz="4" w:space="0" w:color="auto"/>
              <w:left w:val="single" w:sz="4" w:space="0" w:color="auto"/>
              <w:right w:val="single" w:sz="4" w:space="0" w:color="auto"/>
            </w:tcBorders>
          </w:tcPr>
          <w:p w:rsidR="00DE3BA9" w:rsidRPr="00515B53" w:rsidRDefault="00DE3BA9">
            <w:pPr>
              <w:spacing w:line="256" w:lineRule="auto"/>
              <w:jc w:val="center"/>
              <w:rPr>
                <w:sz w:val="26"/>
                <w:szCs w:val="26"/>
                <w:lang w:eastAsia="en-US"/>
              </w:rPr>
            </w:pPr>
          </w:p>
        </w:tc>
      </w:tr>
      <w:tr w:rsidR="00DE3BA9" w:rsidRPr="00515B53" w:rsidTr="00AD139A">
        <w:tc>
          <w:tcPr>
            <w:tcW w:w="2413"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rPr>
                <w:sz w:val="26"/>
                <w:szCs w:val="26"/>
                <w:lang w:eastAsia="en-US"/>
              </w:rPr>
            </w:pPr>
          </w:p>
        </w:tc>
        <w:tc>
          <w:tcPr>
            <w:tcW w:w="1268"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3294"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2370" w:type="dxa"/>
            <w:vMerge/>
            <w:tcBorders>
              <w:left w:val="single" w:sz="4" w:space="0" w:color="auto"/>
              <w:right w:val="single" w:sz="4" w:space="0" w:color="auto"/>
            </w:tcBorders>
          </w:tcPr>
          <w:p w:rsidR="00DE3BA9" w:rsidRPr="00515B53" w:rsidRDefault="00DE3BA9">
            <w:pPr>
              <w:spacing w:line="256" w:lineRule="auto"/>
              <w:jc w:val="center"/>
              <w:rPr>
                <w:sz w:val="26"/>
                <w:szCs w:val="26"/>
                <w:lang w:eastAsia="en-US"/>
              </w:rPr>
            </w:pPr>
          </w:p>
        </w:tc>
      </w:tr>
      <w:tr w:rsidR="00DE3BA9" w:rsidRPr="00515B53" w:rsidTr="00AD139A">
        <w:tc>
          <w:tcPr>
            <w:tcW w:w="2413"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rPr>
                <w:sz w:val="26"/>
                <w:szCs w:val="26"/>
                <w:lang w:eastAsia="en-US"/>
              </w:rPr>
            </w:pPr>
          </w:p>
        </w:tc>
        <w:tc>
          <w:tcPr>
            <w:tcW w:w="1268"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3294"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2370" w:type="dxa"/>
            <w:vMerge/>
            <w:tcBorders>
              <w:left w:val="single" w:sz="4" w:space="0" w:color="auto"/>
              <w:right w:val="single" w:sz="4" w:space="0" w:color="auto"/>
            </w:tcBorders>
          </w:tcPr>
          <w:p w:rsidR="00DE3BA9" w:rsidRPr="00515B53" w:rsidRDefault="00DE3BA9">
            <w:pPr>
              <w:spacing w:line="256" w:lineRule="auto"/>
              <w:jc w:val="center"/>
              <w:rPr>
                <w:sz w:val="26"/>
                <w:szCs w:val="26"/>
                <w:lang w:eastAsia="en-US"/>
              </w:rPr>
            </w:pPr>
          </w:p>
        </w:tc>
      </w:tr>
      <w:tr w:rsidR="00DE3BA9" w:rsidRPr="00515B53" w:rsidTr="00DE3BA9">
        <w:tc>
          <w:tcPr>
            <w:tcW w:w="2413"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rPr>
                <w:sz w:val="26"/>
                <w:szCs w:val="26"/>
                <w:lang w:eastAsia="en-US"/>
              </w:rPr>
            </w:pPr>
          </w:p>
        </w:tc>
        <w:tc>
          <w:tcPr>
            <w:tcW w:w="1268"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3294"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2370" w:type="dxa"/>
            <w:vMerge/>
            <w:tcBorders>
              <w:left w:val="single" w:sz="4" w:space="0" w:color="auto"/>
              <w:right w:val="single" w:sz="4" w:space="0" w:color="auto"/>
            </w:tcBorders>
          </w:tcPr>
          <w:p w:rsidR="00DE3BA9" w:rsidRPr="00515B53" w:rsidRDefault="00DE3BA9">
            <w:pPr>
              <w:spacing w:line="256" w:lineRule="auto"/>
              <w:jc w:val="center"/>
              <w:rPr>
                <w:sz w:val="26"/>
                <w:szCs w:val="26"/>
                <w:lang w:eastAsia="en-US"/>
              </w:rPr>
            </w:pPr>
          </w:p>
        </w:tc>
      </w:tr>
      <w:tr w:rsidR="00DE3BA9" w:rsidRPr="00515B53" w:rsidTr="00AD139A">
        <w:tc>
          <w:tcPr>
            <w:tcW w:w="2413"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rPr>
                <w:sz w:val="26"/>
                <w:szCs w:val="26"/>
                <w:lang w:eastAsia="en-US"/>
              </w:rPr>
            </w:pPr>
          </w:p>
        </w:tc>
        <w:tc>
          <w:tcPr>
            <w:tcW w:w="1268"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3294" w:type="dxa"/>
            <w:tcBorders>
              <w:top w:val="single" w:sz="4" w:space="0" w:color="auto"/>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c>
          <w:tcPr>
            <w:tcW w:w="2370" w:type="dxa"/>
            <w:vMerge/>
            <w:tcBorders>
              <w:left w:val="single" w:sz="4" w:space="0" w:color="auto"/>
              <w:bottom w:val="single" w:sz="4" w:space="0" w:color="auto"/>
              <w:right w:val="single" w:sz="4" w:space="0" w:color="auto"/>
            </w:tcBorders>
          </w:tcPr>
          <w:p w:rsidR="00DE3BA9" w:rsidRPr="00515B53" w:rsidRDefault="00DE3BA9">
            <w:pPr>
              <w:spacing w:line="256" w:lineRule="auto"/>
              <w:jc w:val="center"/>
              <w:rPr>
                <w:sz w:val="26"/>
                <w:szCs w:val="26"/>
                <w:lang w:eastAsia="en-US"/>
              </w:rPr>
            </w:pPr>
          </w:p>
        </w:tc>
      </w:tr>
    </w:tbl>
    <w:p w:rsidR="00822953" w:rsidRPr="00515B53" w:rsidRDefault="00822953" w:rsidP="00822953">
      <w:pPr>
        <w:jc w:val="both"/>
        <w:rPr>
          <w:sz w:val="26"/>
          <w:szCs w:val="26"/>
        </w:rPr>
      </w:pPr>
    </w:p>
    <w:p w:rsidR="00822953" w:rsidRPr="00515B53" w:rsidRDefault="00822953" w:rsidP="00822953">
      <w:pPr>
        <w:jc w:val="both"/>
        <w:rPr>
          <w:sz w:val="26"/>
          <w:szCs w:val="26"/>
        </w:rPr>
      </w:pPr>
    </w:p>
    <w:p w:rsidR="00822953" w:rsidRPr="00515B53" w:rsidRDefault="00822953" w:rsidP="00822953">
      <w:pPr>
        <w:tabs>
          <w:tab w:val="left" w:pos="567"/>
        </w:tabs>
        <w:jc w:val="center"/>
        <w:rPr>
          <w:sz w:val="26"/>
          <w:szCs w:val="26"/>
        </w:rPr>
      </w:pPr>
    </w:p>
    <w:p w:rsidR="00822953" w:rsidRPr="006A66B3" w:rsidRDefault="00822953" w:rsidP="00822953">
      <w:pPr>
        <w:tabs>
          <w:tab w:val="left" w:pos="567"/>
        </w:tabs>
        <w:jc w:val="cente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6A66B3" w:rsidRDefault="00822953" w:rsidP="00822953">
      <w:pPr>
        <w:rPr>
          <w:sz w:val="26"/>
          <w:szCs w:val="26"/>
        </w:rPr>
      </w:pPr>
    </w:p>
    <w:p w:rsidR="00822953" w:rsidRPr="00DE3BA9" w:rsidRDefault="00822953" w:rsidP="00822953">
      <w:pPr>
        <w:rPr>
          <w:sz w:val="22"/>
          <w:szCs w:val="22"/>
        </w:rPr>
      </w:pPr>
    </w:p>
    <w:p w:rsidR="00822953" w:rsidRPr="00DE3BA9" w:rsidRDefault="00822953" w:rsidP="00822953">
      <w:pPr>
        <w:spacing w:after="200"/>
        <w:jc w:val="right"/>
        <w:rPr>
          <w:rFonts w:eastAsia="Calibri"/>
          <w:sz w:val="22"/>
          <w:szCs w:val="22"/>
          <w:lang w:eastAsia="en-US"/>
        </w:rPr>
      </w:pPr>
      <w:r w:rsidRPr="00DE3BA9">
        <w:rPr>
          <w:rFonts w:eastAsia="Calibri"/>
          <w:sz w:val="22"/>
          <w:szCs w:val="22"/>
          <w:lang w:eastAsia="en-US"/>
        </w:rPr>
        <w:t>Приложение № 2</w:t>
      </w:r>
    </w:p>
    <w:p w:rsidR="00822953" w:rsidRPr="00DE3BA9" w:rsidRDefault="00822953" w:rsidP="00822953">
      <w:pPr>
        <w:jc w:val="center"/>
        <w:rPr>
          <w:b/>
          <w:sz w:val="22"/>
          <w:szCs w:val="22"/>
        </w:rPr>
      </w:pPr>
      <w:r w:rsidRPr="00DE3BA9">
        <w:rPr>
          <w:b/>
          <w:sz w:val="22"/>
          <w:szCs w:val="22"/>
        </w:rPr>
        <w:t>СОГЛАСИЕ</w:t>
      </w:r>
    </w:p>
    <w:p w:rsidR="00822953" w:rsidRPr="00DE3BA9" w:rsidRDefault="00822953" w:rsidP="00822953">
      <w:pPr>
        <w:jc w:val="center"/>
        <w:rPr>
          <w:b/>
          <w:sz w:val="22"/>
          <w:szCs w:val="22"/>
        </w:rPr>
      </w:pPr>
      <w:r w:rsidRPr="00DE3BA9">
        <w:rPr>
          <w:b/>
          <w:sz w:val="22"/>
          <w:szCs w:val="22"/>
        </w:rPr>
        <w:t>на обработку персональных данных ребенка (подопечного) Управлением культуры, молодежной политики, туризма и спорта администрации города Байконур</w:t>
      </w:r>
    </w:p>
    <w:p w:rsidR="00822953" w:rsidRPr="00DE3BA9" w:rsidRDefault="00822953" w:rsidP="00822953">
      <w:pPr>
        <w:jc w:val="both"/>
        <w:rPr>
          <w:sz w:val="22"/>
          <w:szCs w:val="22"/>
        </w:rPr>
      </w:pPr>
      <w:r w:rsidRPr="00DE3BA9">
        <w:rPr>
          <w:sz w:val="22"/>
          <w:szCs w:val="22"/>
        </w:rPr>
        <w:t>г. Байконур</w:t>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t xml:space="preserve">      «___» _________  ____ </w:t>
      </w:r>
      <w:proofErr w:type="gramStart"/>
      <w:r w:rsidRPr="00DE3BA9">
        <w:rPr>
          <w:sz w:val="22"/>
          <w:szCs w:val="22"/>
        </w:rPr>
        <w:t>г</w:t>
      </w:r>
      <w:proofErr w:type="gramEnd"/>
      <w:r w:rsidRPr="00DE3BA9">
        <w:rPr>
          <w:sz w:val="22"/>
          <w:szCs w:val="22"/>
        </w:rPr>
        <w:t>.</w:t>
      </w:r>
    </w:p>
    <w:p w:rsidR="00822953" w:rsidRPr="00DE3BA9" w:rsidRDefault="00822953" w:rsidP="00822953">
      <w:pPr>
        <w:jc w:val="both"/>
        <w:rPr>
          <w:sz w:val="22"/>
          <w:szCs w:val="22"/>
        </w:rPr>
      </w:pPr>
      <w:r w:rsidRPr="00DE3BA9">
        <w:rPr>
          <w:sz w:val="22"/>
          <w:szCs w:val="22"/>
        </w:rPr>
        <w:t>Я,___________________________________________________________________________,</w:t>
      </w:r>
    </w:p>
    <w:p w:rsidR="00822953" w:rsidRPr="00DE3BA9" w:rsidRDefault="00822953" w:rsidP="00822953">
      <w:pPr>
        <w:jc w:val="center"/>
        <w:rPr>
          <w:sz w:val="22"/>
          <w:szCs w:val="22"/>
        </w:rPr>
      </w:pPr>
      <w:r w:rsidRPr="00DE3BA9">
        <w:rPr>
          <w:sz w:val="22"/>
          <w:szCs w:val="22"/>
        </w:rPr>
        <w:t>(Ф.И.О)</w:t>
      </w:r>
    </w:p>
    <w:p w:rsidR="00822953" w:rsidRPr="00DE3BA9" w:rsidRDefault="00822953" w:rsidP="00822953">
      <w:pPr>
        <w:jc w:val="both"/>
        <w:rPr>
          <w:sz w:val="22"/>
          <w:szCs w:val="22"/>
        </w:rPr>
      </w:pPr>
      <w:r w:rsidRPr="00DE3BA9">
        <w:rPr>
          <w:sz w:val="22"/>
          <w:szCs w:val="22"/>
        </w:rPr>
        <w:t xml:space="preserve">_______________________________________ серия _________ № _____________________           </w:t>
      </w:r>
    </w:p>
    <w:p w:rsidR="00822953" w:rsidRPr="00DE3BA9" w:rsidRDefault="00822953" w:rsidP="00822953">
      <w:pPr>
        <w:jc w:val="center"/>
        <w:rPr>
          <w:sz w:val="22"/>
          <w:szCs w:val="22"/>
        </w:rPr>
      </w:pPr>
      <w:r w:rsidRPr="00DE3BA9">
        <w:rPr>
          <w:sz w:val="22"/>
          <w:szCs w:val="22"/>
        </w:rPr>
        <w:t>(вид документа, удостоверяющего личность)</w:t>
      </w:r>
    </w:p>
    <w:p w:rsidR="00822953" w:rsidRPr="00DE3BA9" w:rsidRDefault="00822953" w:rsidP="00822953">
      <w:pPr>
        <w:jc w:val="center"/>
        <w:rPr>
          <w:sz w:val="22"/>
          <w:szCs w:val="22"/>
        </w:rPr>
      </w:pPr>
      <w:r w:rsidRPr="00DE3BA9">
        <w:rPr>
          <w:sz w:val="22"/>
          <w:szCs w:val="22"/>
        </w:rPr>
        <w:t>выдан _______________________________________________________________________,</w:t>
      </w:r>
      <w:r w:rsidRPr="00DE3BA9">
        <w:rPr>
          <w:sz w:val="22"/>
          <w:szCs w:val="22"/>
        </w:rPr>
        <w:br/>
        <w:t>(когда и кем)</w:t>
      </w:r>
    </w:p>
    <w:p w:rsidR="00822953" w:rsidRPr="00DE3BA9" w:rsidRDefault="00822953" w:rsidP="00822953">
      <w:pPr>
        <w:jc w:val="both"/>
        <w:rPr>
          <w:sz w:val="22"/>
          <w:szCs w:val="22"/>
        </w:rPr>
      </w:pPr>
      <w:r w:rsidRPr="00DE3BA9">
        <w:rPr>
          <w:sz w:val="22"/>
          <w:szCs w:val="22"/>
        </w:rPr>
        <w:t>проживающий (</w:t>
      </w:r>
      <w:proofErr w:type="spellStart"/>
      <w:r w:rsidRPr="00DE3BA9">
        <w:rPr>
          <w:sz w:val="22"/>
          <w:szCs w:val="22"/>
        </w:rPr>
        <w:t>ая</w:t>
      </w:r>
      <w:proofErr w:type="spellEnd"/>
      <w:r w:rsidRPr="00DE3BA9">
        <w:rPr>
          <w:sz w:val="22"/>
          <w:szCs w:val="22"/>
        </w:rPr>
        <w:t>) по адресу:</w:t>
      </w:r>
    </w:p>
    <w:p w:rsidR="00822953" w:rsidRPr="00DE3BA9" w:rsidRDefault="00822953" w:rsidP="00822953">
      <w:pPr>
        <w:jc w:val="both"/>
        <w:rPr>
          <w:sz w:val="22"/>
          <w:szCs w:val="22"/>
        </w:rPr>
      </w:pPr>
      <w:r w:rsidRPr="00DE3BA9">
        <w:rPr>
          <w:sz w:val="22"/>
          <w:szCs w:val="22"/>
        </w:rPr>
        <w:t>_____________________________________________________________________________,</w:t>
      </w:r>
    </w:p>
    <w:p w:rsidR="00822953" w:rsidRPr="00DE3BA9" w:rsidRDefault="00822953" w:rsidP="00822953">
      <w:pPr>
        <w:rPr>
          <w:sz w:val="22"/>
          <w:szCs w:val="22"/>
        </w:rPr>
      </w:pPr>
      <w:r w:rsidRPr="00DE3BA9">
        <w:rPr>
          <w:sz w:val="22"/>
          <w:szCs w:val="22"/>
        </w:rPr>
        <w:t>как законный представитель на основании _____________________________________________________________________________</w:t>
      </w:r>
    </w:p>
    <w:p w:rsidR="00822953" w:rsidRPr="00DE3BA9" w:rsidRDefault="00822953" w:rsidP="00822953">
      <w:pPr>
        <w:jc w:val="center"/>
        <w:rPr>
          <w:sz w:val="22"/>
          <w:szCs w:val="22"/>
        </w:rPr>
      </w:pPr>
      <w:r w:rsidRPr="00DE3BA9">
        <w:rPr>
          <w:sz w:val="22"/>
          <w:szCs w:val="22"/>
        </w:rPr>
        <w:t>(документ, подтверждающий, что субъект является законным представителем ребенка)</w:t>
      </w:r>
    </w:p>
    <w:p w:rsidR="00822953" w:rsidRPr="00DE3BA9" w:rsidRDefault="00822953" w:rsidP="00822953">
      <w:pPr>
        <w:jc w:val="both"/>
        <w:rPr>
          <w:sz w:val="22"/>
          <w:szCs w:val="22"/>
        </w:rPr>
      </w:pPr>
      <w:r w:rsidRPr="00DE3BA9">
        <w:rPr>
          <w:sz w:val="22"/>
          <w:szCs w:val="22"/>
        </w:rPr>
        <w:t xml:space="preserve">настоящим даю Управлению культуры, молодежной политики, туризма и спорта </w:t>
      </w:r>
    </w:p>
    <w:p w:rsidR="00822953" w:rsidRPr="00DE3BA9" w:rsidRDefault="00822953" w:rsidP="00822953">
      <w:pPr>
        <w:rPr>
          <w:sz w:val="22"/>
          <w:szCs w:val="22"/>
        </w:rPr>
      </w:pPr>
      <w:r w:rsidRPr="00DE3BA9">
        <w:rPr>
          <w:sz w:val="22"/>
          <w:szCs w:val="22"/>
        </w:rPr>
        <w:t>администрации города Байконур свое согласие на обработку персональных данных моего ребенка (подопечного) _____________________________________________________________________________.</w:t>
      </w:r>
    </w:p>
    <w:p w:rsidR="00822953" w:rsidRPr="00DE3BA9" w:rsidRDefault="00822953" w:rsidP="00822953">
      <w:pPr>
        <w:jc w:val="center"/>
        <w:rPr>
          <w:sz w:val="22"/>
          <w:szCs w:val="22"/>
        </w:rPr>
      </w:pPr>
      <w:r w:rsidRPr="00DE3BA9">
        <w:rPr>
          <w:sz w:val="22"/>
          <w:szCs w:val="22"/>
        </w:rPr>
        <w:t>(Ф.И.О ребенка/подопечного)</w:t>
      </w:r>
    </w:p>
    <w:p w:rsidR="00822953" w:rsidRPr="00DE3BA9" w:rsidRDefault="00822953" w:rsidP="00822953">
      <w:pPr>
        <w:jc w:val="both"/>
        <w:rPr>
          <w:sz w:val="22"/>
          <w:szCs w:val="22"/>
        </w:rPr>
      </w:pPr>
      <w:r w:rsidRPr="00DE3BA9">
        <w:rPr>
          <w:sz w:val="22"/>
          <w:szCs w:val="22"/>
        </w:rPr>
        <w:t>и подтверждаю, что, давая такое согласие, я действую своей волей и в интересах моего ребенка (подопечного).</w:t>
      </w:r>
    </w:p>
    <w:p w:rsidR="00822953" w:rsidRPr="00DE3BA9" w:rsidRDefault="00822953" w:rsidP="00822953">
      <w:pPr>
        <w:ind w:firstLine="709"/>
        <w:jc w:val="both"/>
        <w:rPr>
          <w:sz w:val="22"/>
          <w:szCs w:val="22"/>
          <w:lang w:val="kk-KZ"/>
        </w:rPr>
      </w:pPr>
      <w:r w:rsidRPr="00DE3BA9">
        <w:rPr>
          <w:sz w:val="22"/>
          <w:szCs w:val="22"/>
        </w:rPr>
        <w:t>Согласие дается мною для целей</w:t>
      </w:r>
      <w:r w:rsidRPr="00DE3BA9">
        <w:rPr>
          <w:b/>
          <w:sz w:val="22"/>
          <w:szCs w:val="22"/>
        </w:rPr>
        <w:t xml:space="preserve"> </w:t>
      </w:r>
      <w:r w:rsidRPr="00DE3BA9">
        <w:rPr>
          <w:sz w:val="22"/>
          <w:szCs w:val="22"/>
        </w:rPr>
        <w:t>участия в мероприятиях организованных Управлением культуры, молодежной политики, туризма и спорта</w:t>
      </w:r>
      <w:r w:rsidRPr="00DE3BA9">
        <w:rPr>
          <w:sz w:val="22"/>
          <w:szCs w:val="22"/>
          <w:lang w:val="kk-KZ"/>
        </w:rPr>
        <w:t xml:space="preserve"> </w:t>
      </w:r>
      <w:r w:rsidRPr="00DE3BA9">
        <w:rPr>
          <w:sz w:val="22"/>
          <w:szCs w:val="22"/>
        </w:rPr>
        <w:t xml:space="preserve">и распространяется на следующую информацию: </w:t>
      </w:r>
    </w:p>
    <w:p w:rsidR="00822953" w:rsidRPr="00DE3BA9" w:rsidRDefault="00822953" w:rsidP="00822953">
      <w:pPr>
        <w:ind w:firstLine="708"/>
        <w:jc w:val="both"/>
        <w:rPr>
          <w:b/>
          <w:sz w:val="22"/>
          <w:szCs w:val="22"/>
          <w:u w:val="single"/>
        </w:rPr>
      </w:pPr>
      <w:r w:rsidRPr="00DE3BA9">
        <w:rPr>
          <w:sz w:val="22"/>
          <w:szCs w:val="22"/>
        </w:rPr>
        <w:t>фамилия, имя, отчество; дата, месяц, год рождения; место рождения; адрес регистрации и проживания; номер основного документа, удостоверяющего личность, сведения о дате выдачи указанного документа и выдавшем его органе; сведения о документе, подтверждающем регистрацию по месту жительства (пребывания); индивидуальный номер налогоплательщика (ИНН); страховой номер индивидуального лицевого счета (СНИЛС); сведения о составе семьи; сведения о месте учебы или работы; сведения о наградах и поощрениях; информация для связи (номер телефона); суммы удержанного налога; социальные льготы; суммы выплат; данные банковского счета</w:t>
      </w:r>
    </w:p>
    <w:p w:rsidR="00822953" w:rsidRPr="00DE3BA9" w:rsidRDefault="00822953" w:rsidP="00822953">
      <w:pPr>
        <w:autoSpaceDE w:val="0"/>
        <w:autoSpaceDN w:val="0"/>
        <w:adjustRightInd w:val="0"/>
        <w:ind w:firstLine="708"/>
        <w:jc w:val="both"/>
        <w:rPr>
          <w:rFonts w:eastAsia="TimesNewRomanPSMT"/>
          <w:sz w:val="22"/>
          <w:szCs w:val="22"/>
        </w:rPr>
      </w:pPr>
      <w:r w:rsidRPr="00DE3BA9">
        <w:rPr>
          <w:rFonts w:eastAsia="TimesNewRomanPSMT"/>
          <w:sz w:val="22"/>
          <w:szCs w:val="22"/>
        </w:rPr>
        <w:t>Настоящее 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ребенка (подопечного) с учетом федерального законодательства.</w:t>
      </w:r>
    </w:p>
    <w:p w:rsidR="00822953" w:rsidRPr="00DE3BA9" w:rsidRDefault="00822953" w:rsidP="00822953">
      <w:pPr>
        <w:ind w:firstLine="709"/>
        <w:jc w:val="both"/>
        <w:rPr>
          <w:sz w:val="22"/>
          <w:szCs w:val="22"/>
        </w:rPr>
      </w:pPr>
      <w:r w:rsidRPr="00DE3BA9">
        <w:rPr>
          <w:sz w:val="22"/>
          <w:szCs w:val="22"/>
        </w:rPr>
        <w:t>В случае неправомерного использования предоставленных персональных данных моего ребенка (подопечного) согласие отзывается моим письменным заявлением или письменным заявлением моего достигшего совершеннолетия ребенка (подопечного).</w:t>
      </w:r>
    </w:p>
    <w:p w:rsidR="00515B53" w:rsidRDefault="00822953" w:rsidP="00515B53">
      <w:pPr>
        <w:ind w:firstLine="708"/>
        <w:jc w:val="both"/>
        <w:rPr>
          <w:sz w:val="22"/>
          <w:szCs w:val="22"/>
        </w:rPr>
      </w:pPr>
      <w:r w:rsidRPr="00DE3BA9">
        <w:rPr>
          <w:sz w:val="22"/>
          <w:szCs w:val="22"/>
        </w:rPr>
        <w:t xml:space="preserve">Данное согласие действительно в течение 5 лет для бумажных и электронных носителей информации. </w:t>
      </w:r>
      <w:proofErr w:type="gramStart"/>
      <w:r w:rsidRPr="00DE3BA9">
        <w:rPr>
          <w:sz w:val="22"/>
          <w:szCs w:val="22"/>
        </w:rPr>
        <w:t xml:space="preserve">По истечении указанного срока, для электронных носителей информации, согласие считается продленным на каждые последующие пять лет при отсутствии моего письменного заявления или письменного заявления моего достигшего совершеннолетия ребенка (подопечного) в Управление культуры, молодежной политики, туризм и спорта администрации города Байконур о его отзыве заказным письмом с уведомлением по адресу: </w:t>
      </w:r>
      <w:smartTag w:uri="urn:schemas-microsoft-com:office:smarttags" w:element="metricconverter">
        <w:smartTagPr>
          <w:attr w:name="ProductID" w:val="468320, г"/>
        </w:smartTagPr>
        <w:r w:rsidRPr="00DE3BA9">
          <w:rPr>
            <w:sz w:val="22"/>
            <w:szCs w:val="22"/>
          </w:rPr>
          <w:t>468320, г</w:t>
        </w:r>
      </w:smartTag>
      <w:r w:rsidRPr="00DE3BA9">
        <w:rPr>
          <w:sz w:val="22"/>
          <w:szCs w:val="22"/>
        </w:rPr>
        <w:t>. Байконур, ул. Гагарина, д. 13.</w:t>
      </w:r>
      <w:proofErr w:type="gramEnd"/>
    </w:p>
    <w:p w:rsidR="00822953" w:rsidRDefault="00822953" w:rsidP="00515B53">
      <w:pPr>
        <w:ind w:firstLine="708"/>
        <w:jc w:val="right"/>
        <w:rPr>
          <w:sz w:val="22"/>
          <w:szCs w:val="22"/>
        </w:rPr>
      </w:pPr>
      <w:r w:rsidRPr="00DE3BA9">
        <w:rPr>
          <w:sz w:val="22"/>
          <w:szCs w:val="22"/>
        </w:rPr>
        <w:t>_________________________                                                                                               (подпись)</w:t>
      </w:r>
    </w:p>
    <w:p w:rsidR="00515B53" w:rsidRDefault="00515B53" w:rsidP="00822953">
      <w:pPr>
        <w:jc w:val="right"/>
        <w:rPr>
          <w:sz w:val="22"/>
          <w:szCs w:val="22"/>
        </w:rPr>
      </w:pPr>
    </w:p>
    <w:p w:rsidR="00515B53" w:rsidRPr="00DE3BA9" w:rsidRDefault="00515B53" w:rsidP="00822953">
      <w:pPr>
        <w:jc w:val="right"/>
        <w:rPr>
          <w:sz w:val="22"/>
          <w:szCs w:val="22"/>
        </w:rPr>
      </w:pPr>
    </w:p>
    <w:p w:rsidR="00822953" w:rsidRPr="00DE3BA9" w:rsidRDefault="00822953" w:rsidP="00822953">
      <w:pPr>
        <w:spacing w:after="200"/>
        <w:jc w:val="right"/>
        <w:rPr>
          <w:rFonts w:eastAsia="Calibri"/>
          <w:sz w:val="22"/>
          <w:szCs w:val="22"/>
          <w:lang w:eastAsia="en-US"/>
        </w:rPr>
      </w:pPr>
      <w:r w:rsidRPr="00DE3BA9">
        <w:rPr>
          <w:rFonts w:eastAsia="Calibri"/>
          <w:sz w:val="22"/>
          <w:szCs w:val="22"/>
          <w:lang w:eastAsia="en-US"/>
        </w:rPr>
        <w:t>Приложение № 3</w:t>
      </w:r>
    </w:p>
    <w:p w:rsidR="00822953" w:rsidRPr="00DE3BA9" w:rsidRDefault="00822953" w:rsidP="00822953">
      <w:pPr>
        <w:rPr>
          <w:sz w:val="22"/>
          <w:szCs w:val="22"/>
        </w:rPr>
      </w:pPr>
    </w:p>
    <w:p w:rsidR="00DE3BA9" w:rsidRDefault="00DE3BA9" w:rsidP="00822953">
      <w:pPr>
        <w:jc w:val="center"/>
        <w:rPr>
          <w:b/>
          <w:sz w:val="22"/>
          <w:szCs w:val="22"/>
        </w:rPr>
      </w:pPr>
    </w:p>
    <w:p w:rsidR="00DE3BA9" w:rsidRDefault="00DE3BA9" w:rsidP="00822953">
      <w:pPr>
        <w:jc w:val="center"/>
        <w:rPr>
          <w:b/>
          <w:sz w:val="22"/>
          <w:szCs w:val="22"/>
        </w:rPr>
      </w:pPr>
    </w:p>
    <w:p w:rsidR="00DE3BA9" w:rsidRDefault="00DE3BA9" w:rsidP="00822953">
      <w:pPr>
        <w:jc w:val="center"/>
        <w:rPr>
          <w:b/>
          <w:sz w:val="22"/>
          <w:szCs w:val="22"/>
        </w:rPr>
      </w:pPr>
    </w:p>
    <w:p w:rsidR="00822953" w:rsidRPr="00DE3BA9" w:rsidRDefault="00822953" w:rsidP="00822953">
      <w:pPr>
        <w:jc w:val="center"/>
        <w:rPr>
          <w:b/>
          <w:sz w:val="22"/>
          <w:szCs w:val="22"/>
        </w:rPr>
      </w:pPr>
      <w:r w:rsidRPr="00DE3BA9">
        <w:rPr>
          <w:b/>
          <w:sz w:val="22"/>
          <w:szCs w:val="22"/>
        </w:rPr>
        <w:t>СОГЛАСИЕ</w:t>
      </w:r>
    </w:p>
    <w:p w:rsidR="00822953" w:rsidRPr="00DE3BA9" w:rsidRDefault="00822953" w:rsidP="00822953">
      <w:pPr>
        <w:jc w:val="center"/>
        <w:rPr>
          <w:b/>
          <w:sz w:val="22"/>
          <w:szCs w:val="22"/>
        </w:rPr>
      </w:pPr>
      <w:r w:rsidRPr="00DE3BA9">
        <w:rPr>
          <w:b/>
          <w:sz w:val="22"/>
          <w:szCs w:val="22"/>
        </w:rPr>
        <w:t xml:space="preserve"> на обработку персональных данных Управлением культуры, молодежной политики, туризма и спорта администрации города Байконур</w:t>
      </w:r>
    </w:p>
    <w:p w:rsidR="00822953" w:rsidRPr="00DE3BA9" w:rsidRDefault="00822953" w:rsidP="00822953">
      <w:pPr>
        <w:jc w:val="center"/>
        <w:rPr>
          <w:b/>
          <w:sz w:val="22"/>
          <w:szCs w:val="22"/>
        </w:rPr>
      </w:pPr>
    </w:p>
    <w:p w:rsidR="00822953" w:rsidRPr="00DE3BA9" w:rsidRDefault="00822953" w:rsidP="00822953">
      <w:pPr>
        <w:rPr>
          <w:sz w:val="22"/>
          <w:szCs w:val="22"/>
        </w:rPr>
      </w:pPr>
      <w:r w:rsidRPr="00DE3BA9">
        <w:rPr>
          <w:sz w:val="22"/>
          <w:szCs w:val="22"/>
        </w:rPr>
        <w:t>г. Байконур</w:t>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r>
      <w:r w:rsidRPr="00DE3BA9">
        <w:rPr>
          <w:sz w:val="22"/>
          <w:szCs w:val="22"/>
        </w:rPr>
        <w:tab/>
        <w:t>«___» _________ ____г.</w:t>
      </w:r>
    </w:p>
    <w:p w:rsidR="00822953" w:rsidRPr="00DE3BA9" w:rsidRDefault="00822953" w:rsidP="00822953">
      <w:pPr>
        <w:jc w:val="right"/>
        <w:rPr>
          <w:sz w:val="22"/>
          <w:szCs w:val="22"/>
        </w:rPr>
      </w:pPr>
    </w:p>
    <w:p w:rsidR="00822953" w:rsidRPr="00DE3BA9" w:rsidRDefault="00822953" w:rsidP="00822953">
      <w:pPr>
        <w:jc w:val="both"/>
        <w:rPr>
          <w:sz w:val="22"/>
          <w:szCs w:val="22"/>
        </w:rPr>
      </w:pPr>
      <w:r w:rsidRPr="00DE3BA9">
        <w:rPr>
          <w:sz w:val="22"/>
          <w:szCs w:val="22"/>
        </w:rPr>
        <w:t>Я,___________________________________________________________________________,</w:t>
      </w:r>
    </w:p>
    <w:p w:rsidR="00822953" w:rsidRPr="00DE3BA9" w:rsidRDefault="00822953" w:rsidP="00822953">
      <w:pPr>
        <w:jc w:val="center"/>
        <w:rPr>
          <w:sz w:val="22"/>
          <w:szCs w:val="22"/>
        </w:rPr>
      </w:pPr>
      <w:r w:rsidRPr="00DE3BA9">
        <w:rPr>
          <w:sz w:val="22"/>
          <w:szCs w:val="22"/>
        </w:rPr>
        <w:t>(Ф.И.О)</w:t>
      </w:r>
    </w:p>
    <w:p w:rsidR="00822953" w:rsidRPr="00DE3BA9" w:rsidRDefault="00822953" w:rsidP="00822953">
      <w:pPr>
        <w:jc w:val="both"/>
        <w:rPr>
          <w:sz w:val="22"/>
          <w:szCs w:val="22"/>
        </w:rPr>
      </w:pPr>
      <w:r w:rsidRPr="00DE3BA9">
        <w:rPr>
          <w:sz w:val="22"/>
          <w:szCs w:val="22"/>
        </w:rPr>
        <w:t xml:space="preserve">_______________________________________ серия _______ № _______________ выдан </w:t>
      </w:r>
    </w:p>
    <w:p w:rsidR="00822953" w:rsidRPr="00DE3BA9" w:rsidRDefault="00822953" w:rsidP="00822953">
      <w:pPr>
        <w:rPr>
          <w:sz w:val="22"/>
          <w:szCs w:val="22"/>
        </w:rPr>
      </w:pPr>
      <w:r w:rsidRPr="00DE3BA9">
        <w:rPr>
          <w:sz w:val="22"/>
          <w:szCs w:val="22"/>
        </w:rPr>
        <w:t xml:space="preserve">        (вид документа, удостоверяющего личность)</w:t>
      </w:r>
    </w:p>
    <w:p w:rsidR="00822953" w:rsidRPr="00DE3BA9" w:rsidRDefault="00822953" w:rsidP="00822953">
      <w:pPr>
        <w:jc w:val="center"/>
        <w:rPr>
          <w:sz w:val="22"/>
          <w:szCs w:val="22"/>
        </w:rPr>
      </w:pPr>
      <w:r w:rsidRPr="00DE3BA9">
        <w:rPr>
          <w:sz w:val="22"/>
          <w:szCs w:val="22"/>
        </w:rPr>
        <w:t>_____________________________________________________________________________,</w:t>
      </w:r>
      <w:r w:rsidRPr="00DE3BA9">
        <w:rPr>
          <w:sz w:val="22"/>
          <w:szCs w:val="22"/>
        </w:rPr>
        <w:br/>
        <w:t>(когда и кем)</w:t>
      </w:r>
    </w:p>
    <w:p w:rsidR="00822953" w:rsidRPr="00DE3BA9" w:rsidRDefault="00822953" w:rsidP="00822953">
      <w:pPr>
        <w:rPr>
          <w:sz w:val="22"/>
          <w:szCs w:val="22"/>
        </w:rPr>
      </w:pPr>
      <w:r w:rsidRPr="00DE3BA9">
        <w:rPr>
          <w:sz w:val="22"/>
          <w:szCs w:val="22"/>
        </w:rPr>
        <w:t>проживающий (</w:t>
      </w:r>
      <w:proofErr w:type="spellStart"/>
      <w:r w:rsidRPr="00DE3BA9">
        <w:rPr>
          <w:sz w:val="22"/>
          <w:szCs w:val="22"/>
        </w:rPr>
        <w:t>ая</w:t>
      </w:r>
      <w:proofErr w:type="spellEnd"/>
      <w:r w:rsidRPr="00DE3BA9">
        <w:rPr>
          <w:sz w:val="22"/>
          <w:szCs w:val="22"/>
        </w:rPr>
        <w:t>) по адресу:</w:t>
      </w:r>
    </w:p>
    <w:p w:rsidR="00822953" w:rsidRPr="00DE3BA9" w:rsidRDefault="00822953" w:rsidP="00822953">
      <w:pPr>
        <w:jc w:val="both"/>
        <w:rPr>
          <w:sz w:val="22"/>
          <w:szCs w:val="22"/>
        </w:rPr>
      </w:pPr>
      <w:r w:rsidRPr="00DE3BA9">
        <w:rPr>
          <w:sz w:val="22"/>
          <w:szCs w:val="22"/>
        </w:rPr>
        <w:t>_____________________________________________________________________________,</w:t>
      </w:r>
    </w:p>
    <w:p w:rsidR="00822953" w:rsidRPr="00DE3BA9" w:rsidRDefault="00822953" w:rsidP="00822953">
      <w:pPr>
        <w:jc w:val="both"/>
        <w:rPr>
          <w:sz w:val="22"/>
          <w:szCs w:val="22"/>
        </w:rPr>
      </w:pPr>
      <w:r w:rsidRPr="00DE3BA9">
        <w:rPr>
          <w:sz w:val="22"/>
          <w:szCs w:val="22"/>
        </w:rPr>
        <w:t>настоящим даю Управлению культуры, молодежной политики, туризма и спорта администрации города Байконур свое согласие на обработку моих персональных данных и подтверждаю, что, давая такое согласие, я действую своей волей и в своих интересах.</w:t>
      </w:r>
    </w:p>
    <w:p w:rsidR="00822953" w:rsidRPr="00DE3BA9" w:rsidRDefault="00822953" w:rsidP="00822953">
      <w:pPr>
        <w:ind w:firstLine="709"/>
        <w:jc w:val="both"/>
        <w:rPr>
          <w:sz w:val="22"/>
          <w:szCs w:val="22"/>
          <w:lang w:val="kk-KZ"/>
        </w:rPr>
      </w:pPr>
      <w:r w:rsidRPr="00DE3BA9">
        <w:rPr>
          <w:sz w:val="22"/>
          <w:szCs w:val="22"/>
        </w:rPr>
        <w:t>Согласие дается мною для целей</w:t>
      </w:r>
      <w:r w:rsidRPr="00DE3BA9">
        <w:rPr>
          <w:b/>
          <w:sz w:val="22"/>
          <w:szCs w:val="22"/>
        </w:rPr>
        <w:t xml:space="preserve"> </w:t>
      </w:r>
      <w:r w:rsidRPr="00DE3BA9">
        <w:rPr>
          <w:sz w:val="22"/>
          <w:szCs w:val="22"/>
        </w:rPr>
        <w:t>участия в мероприятиях организованных Управлением культуры, молодежной политики, туризма и спорта</w:t>
      </w:r>
      <w:r w:rsidRPr="00DE3BA9">
        <w:rPr>
          <w:sz w:val="22"/>
          <w:szCs w:val="22"/>
          <w:lang w:val="kk-KZ"/>
        </w:rPr>
        <w:t xml:space="preserve"> </w:t>
      </w:r>
      <w:r w:rsidRPr="00DE3BA9">
        <w:rPr>
          <w:sz w:val="22"/>
          <w:szCs w:val="22"/>
        </w:rPr>
        <w:t xml:space="preserve">и распространяется на следующую информацию: </w:t>
      </w:r>
    </w:p>
    <w:p w:rsidR="00822953" w:rsidRPr="00DE3BA9" w:rsidRDefault="00822953" w:rsidP="00822953">
      <w:pPr>
        <w:ind w:firstLine="708"/>
        <w:jc w:val="both"/>
        <w:rPr>
          <w:b/>
          <w:sz w:val="22"/>
          <w:szCs w:val="22"/>
          <w:u w:val="single"/>
        </w:rPr>
      </w:pPr>
      <w:r w:rsidRPr="00DE3BA9">
        <w:rPr>
          <w:sz w:val="22"/>
          <w:szCs w:val="22"/>
        </w:rPr>
        <w:t>фамилия, имя, отчество; дата, месяц, год рождения; место рождения; адрес регистрации и проживания; номер основного документа, удостоверяющего личность, сведения о дате выдачи указанного документа и выдавшем его органе; сведения о документе, подтверждающем регистрацию по месту жительства (пребывания); индивидуальный номер налогоплательщика (ИНН); страховой номер индивидуального лицевого счета (СНИЛС); сведения о составе семьи; сведения о месте учебы или работы; сведения о наградах и поощрениях; информация для связи (номер телефона); суммы удержанного налога; социальные льготы; суммы выплат; данные банковского счета</w:t>
      </w:r>
    </w:p>
    <w:p w:rsidR="00822953" w:rsidRPr="00DE3BA9" w:rsidRDefault="00822953" w:rsidP="00822953">
      <w:pPr>
        <w:ind w:firstLine="708"/>
        <w:jc w:val="both"/>
        <w:rPr>
          <w:rFonts w:eastAsia="TimesNewRomanPSMT"/>
          <w:sz w:val="22"/>
          <w:szCs w:val="22"/>
        </w:rPr>
      </w:pPr>
      <w:r w:rsidRPr="00DE3BA9">
        <w:rPr>
          <w:rFonts w:eastAsia="TimesNewRomanPSMT"/>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822953" w:rsidRPr="00DE3BA9" w:rsidRDefault="00822953" w:rsidP="00822953">
      <w:pPr>
        <w:ind w:firstLine="709"/>
        <w:jc w:val="both"/>
        <w:rPr>
          <w:sz w:val="22"/>
          <w:szCs w:val="22"/>
        </w:rPr>
      </w:pPr>
      <w:r w:rsidRPr="00DE3BA9">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822953" w:rsidRPr="00DE3BA9" w:rsidRDefault="00822953" w:rsidP="00822953">
      <w:pPr>
        <w:ind w:firstLine="709"/>
        <w:jc w:val="both"/>
        <w:rPr>
          <w:sz w:val="22"/>
          <w:szCs w:val="22"/>
        </w:rPr>
      </w:pPr>
      <w:r w:rsidRPr="00DE3BA9">
        <w:rPr>
          <w:sz w:val="22"/>
          <w:szCs w:val="22"/>
        </w:rPr>
        <w:t xml:space="preserve">Данное согласие действительно в течение 5 лет для бумажных и электронных носителей информации. По истечении указанного срока, для электронных носителей информации, согласие считается продленным на каждые последующие пять лет при отсутствии моего письменного заявления в Управление культуры, молодежной политики, туризм и спорта администрации города Байконур о его отзыве заказным письмом с уведомлением по адресу: </w:t>
      </w:r>
      <w:smartTag w:uri="urn:schemas-microsoft-com:office:smarttags" w:element="metricconverter">
        <w:smartTagPr>
          <w:attr w:name="ProductID" w:val="468320, г"/>
        </w:smartTagPr>
        <w:r w:rsidRPr="00DE3BA9">
          <w:rPr>
            <w:sz w:val="22"/>
            <w:szCs w:val="22"/>
          </w:rPr>
          <w:t>468320, г</w:t>
        </w:r>
      </w:smartTag>
      <w:r w:rsidRPr="00DE3BA9">
        <w:rPr>
          <w:sz w:val="22"/>
          <w:szCs w:val="22"/>
        </w:rPr>
        <w:t>. Байконур, ул. Гагарина, д. 13.</w:t>
      </w:r>
    </w:p>
    <w:p w:rsidR="00822953" w:rsidRPr="00DE3BA9" w:rsidRDefault="00822953" w:rsidP="00822953">
      <w:pPr>
        <w:jc w:val="right"/>
        <w:rPr>
          <w:sz w:val="22"/>
          <w:szCs w:val="22"/>
        </w:rPr>
      </w:pPr>
    </w:p>
    <w:p w:rsidR="00822953" w:rsidRPr="00DE3BA9" w:rsidRDefault="00822953" w:rsidP="00822953">
      <w:pPr>
        <w:jc w:val="right"/>
        <w:rPr>
          <w:sz w:val="22"/>
          <w:szCs w:val="22"/>
        </w:rPr>
      </w:pPr>
      <w:r w:rsidRPr="00DE3BA9">
        <w:rPr>
          <w:sz w:val="22"/>
          <w:szCs w:val="22"/>
        </w:rPr>
        <w:t>______________________</w:t>
      </w:r>
    </w:p>
    <w:p w:rsidR="00822953" w:rsidRPr="00DE3BA9" w:rsidRDefault="00822953" w:rsidP="00822953">
      <w:pPr>
        <w:ind w:firstLine="7230"/>
        <w:jc w:val="right"/>
        <w:rPr>
          <w:sz w:val="22"/>
          <w:szCs w:val="22"/>
        </w:rPr>
      </w:pPr>
      <w:r w:rsidRPr="00DE3BA9">
        <w:rPr>
          <w:sz w:val="22"/>
          <w:szCs w:val="22"/>
        </w:rPr>
        <w:t xml:space="preserve">               (подпись)</w:t>
      </w:r>
    </w:p>
    <w:p w:rsidR="00822953" w:rsidRPr="00DE3BA9" w:rsidRDefault="00822953" w:rsidP="00822953">
      <w:pPr>
        <w:jc w:val="right"/>
        <w:rPr>
          <w:sz w:val="22"/>
          <w:szCs w:val="22"/>
        </w:rPr>
      </w:pPr>
    </w:p>
    <w:p w:rsidR="00822953" w:rsidRPr="00DE3BA9" w:rsidRDefault="00822953" w:rsidP="00822953">
      <w:pPr>
        <w:rPr>
          <w:sz w:val="22"/>
          <w:szCs w:val="22"/>
        </w:rPr>
      </w:pPr>
    </w:p>
    <w:p w:rsidR="00822953" w:rsidRPr="00DE3BA9" w:rsidRDefault="00822953" w:rsidP="00822953">
      <w:pPr>
        <w:rPr>
          <w:sz w:val="22"/>
          <w:szCs w:val="22"/>
        </w:rPr>
      </w:pPr>
    </w:p>
    <w:p w:rsidR="00501921" w:rsidRPr="00DE3BA9" w:rsidRDefault="00501921">
      <w:pPr>
        <w:rPr>
          <w:sz w:val="22"/>
          <w:szCs w:val="22"/>
        </w:rPr>
      </w:pPr>
    </w:p>
    <w:sectPr w:rsidR="00501921" w:rsidRPr="00DE3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128"/>
    <w:multiLevelType w:val="multilevel"/>
    <w:tmpl w:val="8BF0D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61D06"/>
    <w:multiLevelType w:val="multilevel"/>
    <w:tmpl w:val="606A5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E4973"/>
    <w:multiLevelType w:val="multilevel"/>
    <w:tmpl w:val="FCDAE21E"/>
    <w:lvl w:ilvl="0">
      <w:start w:val="2"/>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
    <w:nsid w:val="69704B17"/>
    <w:multiLevelType w:val="multilevel"/>
    <w:tmpl w:val="F9C0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853CA9"/>
    <w:multiLevelType w:val="multilevel"/>
    <w:tmpl w:val="A51C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C32E92"/>
    <w:multiLevelType w:val="multilevel"/>
    <w:tmpl w:val="B64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B58"/>
    <w:rsid w:val="0001194A"/>
    <w:rsid w:val="00077EA7"/>
    <w:rsid w:val="00124F5E"/>
    <w:rsid w:val="001A092B"/>
    <w:rsid w:val="002328F3"/>
    <w:rsid w:val="00256D84"/>
    <w:rsid w:val="00317E4E"/>
    <w:rsid w:val="00373171"/>
    <w:rsid w:val="00380036"/>
    <w:rsid w:val="003A32A7"/>
    <w:rsid w:val="004050B8"/>
    <w:rsid w:val="00463539"/>
    <w:rsid w:val="00472D99"/>
    <w:rsid w:val="00501921"/>
    <w:rsid w:val="00515B53"/>
    <w:rsid w:val="00523621"/>
    <w:rsid w:val="005C797C"/>
    <w:rsid w:val="006A26DB"/>
    <w:rsid w:val="006A66B3"/>
    <w:rsid w:val="006E552A"/>
    <w:rsid w:val="007515F0"/>
    <w:rsid w:val="007E5815"/>
    <w:rsid w:val="00811867"/>
    <w:rsid w:val="00821488"/>
    <w:rsid w:val="00822953"/>
    <w:rsid w:val="00864974"/>
    <w:rsid w:val="008B7DE6"/>
    <w:rsid w:val="008F0B58"/>
    <w:rsid w:val="00923836"/>
    <w:rsid w:val="00A06217"/>
    <w:rsid w:val="00C367B6"/>
    <w:rsid w:val="00CF06F9"/>
    <w:rsid w:val="00D13DD1"/>
    <w:rsid w:val="00DD6EB4"/>
    <w:rsid w:val="00DE3BA9"/>
    <w:rsid w:val="00E70B40"/>
    <w:rsid w:val="00F20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953"/>
    <w:rPr>
      <w:color w:val="0563C1" w:themeColor="hyperlink"/>
      <w:u w:val="single"/>
    </w:rPr>
  </w:style>
  <w:style w:type="paragraph" w:styleId="a4">
    <w:name w:val="Normal (Web)"/>
    <w:basedOn w:val="a"/>
    <w:uiPriority w:val="99"/>
    <w:semiHidden/>
    <w:unhideWhenUsed/>
    <w:rsid w:val="00822953"/>
  </w:style>
  <w:style w:type="paragraph" w:styleId="a5">
    <w:name w:val="List Paragraph"/>
    <w:basedOn w:val="a"/>
    <w:uiPriority w:val="34"/>
    <w:qFormat/>
    <w:rsid w:val="00822953"/>
    <w:pPr>
      <w:ind w:left="720"/>
      <w:contextualSpacing/>
    </w:pPr>
  </w:style>
  <w:style w:type="character" w:styleId="a6">
    <w:name w:val="Emphasis"/>
    <w:basedOn w:val="a0"/>
    <w:uiPriority w:val="20"/>
    <w:qFormat/>
    <w:rsid w:val="00822953"/>
    <w:rPr>
      <w:i/>
      <w:iCs/>
    </w:rPr>
  </w:style>
  <w:style w:type="paragraph" w:styleId="a7">
    <w:name w:val="Balloon Text"/>
    <w:basedOn w:val="a"/>
    <w:link w:val="a8"/>
    <w:uiPriority w:val="99"/>
    <w:semiHidden/>
    <w:unhideWhenUsed/>
    <w:rsid w:val="00DE3BA9"/>
    <w:rPr>
      <w:rFonts w:ascii="Segoe UI" w:hAnsi="Segoe UI" w:cs="Segoe UI"/>
      <w:sz w:val="18"/>
      <w:szCs w:val="18"/>
    </w:rPr>
  </w:style>
  <w:style w:type="character" w:customStyle="1" w:styleId="a8">
    <w:name w:val="Текст выноски Знак"/>
    <w:basedOn w:val="a0"/>
    <w:link w:val="a7"/>
    <w:uiPriority w:val="99"/>
    <w:semiHidden/>
    <w:rsid w:val="00DE3BA9"/>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2953"/>
    <w:rPr>
      <w:color w:val="0563C1" w:themeColor="hyperlink"/>
      <w:u w:val="single"/>
    </w:rPr>
  </w:style>
  <w:style w:type="paragraph" w:styleId="a4">
    <w:name w:val="Normal (Web)"/>
    <w:basedOn w:val="a"/>
    <w:uiPriority w:val="99"/>
    <w:semiHidden/>
    <w:unhideWhenUsed/>
    <w:rsid w:val="00822953"/>
  </w:style>
  <w:style w:type="paragraph" w:styleId="a5">
    <w:name w:val="List Paragraph"/>
    <w:basedOn w:val="a"/>
    <w:uiPriority w:val="34"/>
    <w:qFormat/>
    <w:rsid w:val="00822953"/>
    <w:pPr>
      <w:ind w:left="720"/>
      <w:contextualSpacing/>
    </w:pPr>
  </w:style>
  <w:style w:type="character" w:styleId="a6">
    <w:name w:val="Emphasis"/>
    <w:basedOn w:val="a0"/>
    <w:uiPriority w:val="20"/>
    <w:qFormat/>
    <w:rsid w:val="00822953"/>
    <w:rPr>
      <w:i/>
      <w:iCs/>
    </w:rPr>
  </w:style>
  <w:style w:type="paragraph" w:styleId="a7">
    <w:name w:val="Balloon Text"/>
    <w:basedOn w:val="a"/>
    <w:link w:val="a8"/>
    <w:uiPriority w:val="99"/>
    <w:semiHidden/>
    <w:unhideWhenUsed/>
    <w:rsid w:val="00DE3BA9"/>
    <w:rPr>
      <w:rFonts w:ascii="Segoe UI" w:hAnsi="Segoe UI" w:cs="Segoe UI"/>
      <w:sz w:val="18"/>
      <w:szCs w:val="18"/>
    </w:rPr>
  </w:style>
  <w:style w:type="character" w:customStyle="1" w:styleId="a8">
    <w:name w:val="Текст выноски Знак"/>
    <w:basedOn w:val="a0"/>
    <w:link w:val="a7"/>
    <w:uiPriority w:val="99"/>
    <w:semiHidden/>
    <w:rsid w:val="00DE3BA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553">
      <w:bodyDiv w:val="1"/>
      <w:marLeft w:val="0"/>
      <w:marRight w:val="0"/>
      <w:marTop w:val="0"/>
      <w:marBottom w:val="0"/>
      <w:divBdr>
        <w:top w:val="none" w:sz="0" w:space="0" w:color="auto"/>
        <w:left w:val="none" w:sz="0" w:space="0" w:color="auto"/>
        <w:bottom w:val="none" w:sz="0" w:space="0" w:color="auto"/>
        <w:right w:val="none" w:sz="0" w:space="0" w:color="auto"/>
      </w:divBdr>
    </w:div>
    <w:div w:id="43261034">
      <w:bodyDiv w:val="1"/>
      <w:marLeft w:val="0"/>
      <w:marRight w:val="0"/>
      <w:marTop w:val="0"/>
      <w:marBottom w:val="0"/>
      <w:divBdr>
        <w:top w:val="none" w:sz="0" w:space="0" w:color="auto"/>
        <w:left w:val="none" w:sz="0" w:space="0" w:color="auto"/>
        <w:bottom w:val="none" w:sz="0" w:space="0" w:color="auto"/>
        <w:right w:val="none" w:sz="0" w:space="0" w:color="auto"/>
      </w:divBdr>
    </w:div>
    <w:div w:id="1066730776">
      <w:bodyDiv w:val="1"/>
      <w:marLeft w:val="0"/>
      <w:marRight w:val="0"/>
      <w:marTop w:val="0"/>
      <w:marBottom w:val="0"/>
      <w:divBdr>
        <w:top w:val="none" w:sz="0" w:space="0" w:color="auto"/>
        <w:left w:val="none" w:sz="0" w:space="0" w:color="auto"/>
        <w:bottom w:val="none" w:sz="0" w:space="0" w:color="auto"/>
        <w:right w:val="none" w:sz="0" w:space="0" w:color="auto"/>
      </w:divBdr>
    </w:div>
    <w:div w:id="1163159806">
      <w:bodyDiv w:val="1"/>
      <w:marLeft w:val="0"/>
      <w:marRight w:val="0"/>
      <w:marTop w:val="0"/>
      <w:marBottom w:val="0"/>
      <w:divBdr>
        <w:top w:val="none" w:sz="0" w:space="0" w:color="auto"/>
        <w:left w:val="none" w:sz="0" w:space="0" w:color="auto"/>
        <w:bottom w:val="none" w:sz="0" w:space="0" w:color="auto"/>
        <w:right w:val="none" w:sz="0" w:space="0" w:color="auto"/>
      </w:divBdr>
    </w:div>
    <w:div w:id="20255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olodostbaikonur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mkomandagorod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6928</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Бурханова</dc:creator>
  <cp:keywords/>
  <dc:description/>
  <cp:lastModifiedBy>arsenal</cp:lastModifiedBy>
  <cp:revision>9</cp:revision>
  <cp:lastPrinted>2021-10-21T12:33:00Z</cp:lastPrinted>
  <dcterms:created xsi:type="dcterms:W3CDTF">2021-10-07T11:37:00Z</dcterms:created>
  <dcterms:modified xsi:type="dcterms:W3CDTF">2021-10-21T12:36:00Z</dcterms:modified>
</cp:coreProperties>
</file>